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FBE2B" w14:textId="63B3C320" w:rsidR="004D6A11" w:rsidRDefault="004D6A11" w:rsidP="004D6A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MINUTES OF THE </w:t>
      </w:r>
      <w:r w:rsidR="00350B87">
        <w:rPr>
          <w:rFonts w:ascii="Times New Roman" w:hAnsi="Times New Roman" w:cs="Times New Roman"/>
          <w:sz w:val="24"/>
          <w:szCs w:val="24"/>
        </w:rPr>
        <w:t>JUNE 7, 2023</w:t>
      </w:r>
    </w:p>
    <w:p w14:paraId="532F4745" w14:textId="77777777" w:rsidR="006262C3" w:rsidRPr="00DC131F" w:rsidRDefault="004D6A11" w:rsidP="004D6A1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BOARD OF ASSESSMENT APPEALS MEETING</w:t>
      </w:r>
    </w:p>
    <w:p w14:paraId="0167663B" w14:textId="7BAC1852" w:rsidR="006240DB" w:rsidRPr="006240DB" w:rsidRDefault="004D6A11" w:rsidP="006240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Members present were </w:t>
      </w:r>
      <w:r w:rsidR="006853A4">
        <w:rPr>
          <w:rFonts w:ascii="Times New Roman" w:hAnsi="Times New Roman" w:cs="Times New Roman"/>
          <w:sz w:val="24"/>
          <w:szCs w:val="24"/>
        </w:rPr>
        <w:t xml:space="preserve">Mike Belding, Chairman; </w:t>
      </w:r>
      <w:r w:rsidR="004B7732">
        <w:rPr>
          <w:rFonts w:ascii="Times New Roman" w:hAnsi="Times New Roman" w:cs="Times New Roman"/>
          <w:sz w:val="24"/>
          <w:szCs w:val="24"/>
        </w:rPr>
        <w:t>Betsy McClure</w:t>
      </w:r>
      <w:r w:rsidR="006853A4">
        <w:rPr>
          <w:rFonts w:ascii="Times New Roman" w:hAnsi="Times New Roman" w:cs="Times New Roman"/>
          <w:sz w:val="24"/>
          <w:szCs w:val="24"/>
        </w:rPr>
        <w:t xml:space="preserve">, </w:t>
      </w:r>
      <w:r w:rsidR="004B7732">
        <w:rPr>
          <w:rFonts w:ascii="Times New Roman" w:hAnsi="Times New Roman" w:cs="Times New Roman"/>
          <w:sz w:val="24"/>
          <w:szCs w:val="24"/>
        </w:rPr>
        <w:t>Blair Zimmerman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A624E6">
        <w:rPr>
          <w:rFonts w:ascii="Times New Roman" w:hAnsi="Times New Roman" w:cs="Times New Roman"/>
          <w:sz w:val="24"/>
          <w:szCs w:val="24"/>
        </w:rPr>
        <w:t>Jeff Marshall, Chief Clerk</w:t>
      </w:r>
      <w:r w:rsidR="00B25DED">
        <w:rPr>
          <w:rFonts w:ascii="Times New Roman" w:hAnsi="Times New Roman" w:cs="Times New Roman"/>
          <w:sz w:val="24"/>
          <w:szCs w:val="24"/>
        </w:rPr>
        <w:t>, Robert Eugene Grimm, Solicitor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C15F65" w14:textId="77777777" w:rsidR="004D6A11" w:rsidRDefault="004D6A11" w:rsidP="004D6A11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9756754" w14:textId="05C97DD8" w:rsidR="004D6A11" w:rsidRDefault="004D6A11" w:rsidP="004D6A1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was called to order by </w:t>
      </w:r>
      <w:r w:rsidR="006853A4">
        <w:rPr>
          <w:rFonts w:ascii="Times New Roman" w:hAnsi="Times New Roman" w:cs="Times New Roman"/>
          <w:sz w:val="24"/>
          <w:szCs w:val="24"/>
        </w:rPr>
        <w:t>Mike Belding</w:t>
      </w:r>
      <w:r>
        <w:rPr>
          <w:rFonts w:ascii="Times New Roman" w:hAnsi="Times New Roman" w:cs="Times New Roman"/>
          <w:sz w:val="24"/>
          <w:szCs w:val="24"/>
        </w:rPr>
        <w:t xml:space="preserve"> at 10:</w:t>
      </w:r>
      <w:r w:rsidR="00350B87">
        <w:rPr>
          <w:rFonts w:ascii="Times New Roman" w:hAnsi="Times New Roman" w:cs="Times New Roman"/>
          <w:sz w:val="24"/>
          <w:szCs w:val="24"/>
        </w:rPr>
        <w:t>18</w:t>
      </w:r>
      <w:r w:rsidR="005B15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</w:t>
      </w:r>
    </w:p>
    <w:p w14:paraId="0809DFDB" w14:textId="77777777" w:rsidR="004D6A11" w:rsidRDefault="004D6A11" w:rsidP="004D6A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DD7BF8" w14:textId="3BACF79D" w:rsidR="004D6A11" w:rsidRDefault="004D6A11" w:rsidP="004D6A1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Motion to approve minutes of </w:t>
      </w:r>
      <w:r w:rsidR="00350B87">
        <w:rPr>
          <w:rFonts w:ascii="Times New Roman" w:hAnsi="Times New Roman" w:cs="Times New Roman"/>
          <w:sz w:val="24"/>
          <w:szCs w:val="24"/>
        </w:rPr>
        <w:t>March 8, 2023</w:t>
      </w:r>
      <w:r>
        <w:rPr>
          <w:rFonts w:ascii="Times New Roman" w:hAnsi="Times New Roman" w:cs="Times New Roman"/>
          <w:sz w:val="24"/>
          <w:szCs w:val="24"/>
        </w:rPr>
        <w:t>, made by</w:t>
      </w:r>
      <w:r w:rsidR="006853A4">
        <w:rPr>
          <w:rFonts w:ascii="Times New Roman" w:hAnsi="Times New Roman" w:cs="Times New Roman"/>
          <w:sz w:val="24"/>
          <w:szCs w:val="24"/>
        </w:rPr>
        <w:t xml:space="preserve"> Betsy McClure</w:t>
      </w:r>
      <w:r w:rsidR="00D81D0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Second by </w:t>
      </w:r>
      <w:r w:rsidR="006853A4">
        <w:rPr>
          <w:rFonts w:ascii="Times New Roman" w:hAnsi="Times New Roman" w:cs="Times New Roman"/>
          <w:sz w:val="24"/>
          <w:szCs w:val="24"/>
        </w:rPr>
        <w:t xml:space="preserve">Blair Zimmerman </w:t>
      </w:r>
      <w:r>
        <w:rPr>
          <w:rFonts w:ascii="Times New Roman" w:hAnsi="Times New Roman" w:cs="Times New Roman"/>
          <w:sz w:val="24"/>
          <w:szCs w:val="24"/>
        </w:rPr>
        <w:t>and approved by the Board.</w:t>
      </w:r>
    </w:p>
    <w:p w14:paraId="54BF5A4D" w14:textId="77777777" w:rsidR="006853A4" w:rsidRPr="006853A4" w:rsidRDefault="006853A4" w:rsidP="006853A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48034F2" w14:textId="77777777" w:rsidR="00372149" w:rsidRDefault="004964A9" w:rsidP="0037214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BUSINESS</w:t>
      </w:r>
      <w:r w:rsidR="006262C3" w:rsidRPr="00DC131F">
        <w:rPr>
          <w:rFonts w:ascii="Times New Roman" w:hAnsi="Times New Roman" w:cs="Times New Roman"/>
          <w:sz w:val="24"/>
          <w:szCs w:val="24"/>
        </w:rPr>
        <w:t xml:space="preserve">:  </w:t>
      </w:r>
      <w:r w:rsidR="00E577B9">
        <w:rPr>
          <w:rFonts w:ascii="Times New Roman" w:hAnsi="Times New Roman" w:cs="Times New Roman"/>
          <w:sz w:val="24"/>
          <w:szCs w:val="24"/>
        </w:rPr>
        <w:t>No old business</w:t>
      </w:r>
      <w:r w:rsidR="00372149" w:rsidRPr="003721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7BF71E" w14:textId="77777777" w:rsidR="00372149" w:rsidRPr="00372149" w:rsidRDefault="00372149" w:rsidP="0037214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B678523" w14:textId="7BE306B6" w:rsidR="00D81D03" w:rsidRDefault="00372149" w:rsidP="00D81D0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NEW BUSINESS</w:t>
      </w:r>
      <w:r w:rsidR="00D81D03">
        <w:rPr>
          <w:rFonts w:ascii="Times New Roman" w:hAnsi="Times New Roman" w:cs="Times New Roman"/>
          <w:sz w:val="24"/>
          <w:szCs w:val="24"/>
        </w:rPr>
        <w:t xml:space="preserve">:  </w:t>
      </w:r>
      <w:r w:rsidR="00DD46F7">
        <w:rPr>
          <w:rFonts w:ascii="Times New Roman" w:hAnsi="Times New Roman" w:cs="Times New Roman"/>
          <w:sz w:val="24"/>
          <w:szCs w:val="24"/>
        </w:rPr>
        <w:t>Clean &amp; Green Values 2023/2024 received by the Pennsylvania Department of Agriculture. No changes to be made to the current values.</w:t>
      </w:r>
    </w:p>
    <w:p w14:paraId="3D6B6595" w14:textId="77777777" w:rsidR="00D81D03" w:rsidRDefault="00D81D03" w:rsidP="00D81D0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Announcements:</w:t>
      </w:r>
    </w:p>
    <w:p w14:paraId="5C24E51C" w14:textId="40CF6502" w:rsidR="00D81D03" w:rsidRDefault="00B25DED" w:rsidP="00D81D0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</w:t>
      </w:r>
      <w:r w:rsidR="005B159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1</w:t>
      </w:r>
      <w:r w:rsidR="005B1596">
        <w:rPr>
          <w:rFonts w:ascii="Times New Roman" w:hAnsi="Times New Roman" w:cs="Times New Roman"/>
          <w:sz w:val="24"/>
          <w:szCs w:val="24"/>
        </w:rPr>
        <w:t>)</w:t>
      </w:r>
      <w:r w:rsidR="00D81D03" w:rsidRPr="00AF7381">
        <w:rPr>
          <w:rFonts w:ascii="Times New Roman" w:hAnsi="Times New Roman" w:cs="Times New Roman"/>
          <w:sz w:val="24"/>
          <w:szCs w:val="24"/>
        </w:rPr>
        <w:t xml:space="preserve"> </w:t>
      </w:r>
      <w:r w:rsidR="00D81D03">
        <w:rPr>
          <w:rFonts w:ascii="Times New Roman" w:hAnsi="Times New Roman" w:cs="Times New Roman"/>
          <w:sz w:val="24"/>
          <w:szCs w:val="24"/>
        </w:rPr>
        <w:t>Board of Assessment Appeal before the Court of Common Pleas</w:t>
      </w:r>
      <w:r w:rsidR="00737A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Greene County, PA</w:t>
      </w:r>
      <w:r w:rsidR="00D81D03" w:rsidRPr="00AF7381">
        <w:rPr>
          <w:rFonts w:ascii="Times New Roman" w:hAnsi="Times New Roman" w:cs="Times New Roman"/>
          <w:sz w:val="24"/>
          <w:szCs w:val="24"/>
        </w:rPr>
        <w:t>.</w:t>
      </w:r>
    </w:p>
    <w:p w14:paraId="0BEE24CB" w14:textId="77777777" w:rsidR="006262C3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Public Comment</w:t>
      </w:r>
      <w:r w:rsidR="00CE6750">
        <w:rPr>
          <w:rFonts w:ascii="Times New Roman" w:hAnsi="Times New Roman" w:cs="Times New Roman"/>
          <w:sz w:val="24"/>
          <w:szCs w:val="24"/>
        </w:rPr>
        <w:t>:</w:t>
      </w:r>
      <w:r w:rsidR="004D6A11">
        <w:rPr>
          <w:rFonts w:ascii="Times New Roman" w:hAnsi="Times New Roman" w:cs="Times New Roman"/>
          <w:sz w:val="24"/>
          <w:szCs w:val="24"/>
        </w:rPr>
        <w:t xml:space="preserve">  No public comment.</w:t>
      </w:r>
    </w:p>
    <w:p w14:paraId="4A062D74" w14:textId="2315292D" w:rsidR="006262C3" w:rsidRDefault="004D6A11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Motion to adjourn made at 10</w:t>
      </w:r>
      <w:r w:rsidR="006853A4">
        <w:rPr>
          <w:rFonts w:ascii="Times New Roman" w:hAnsi="Times New Roman" w:cs="Times New Roman"/>
          <w:sz w:val="24"/>
          <w:szCs w:val="24"/>
        </w:rPr>
        <w:t>:</w:t>
      </w:r>
      <w:r w:rsidR="00B25DED">
        <w:rPr>
          <w:rFonts w:ascii="Times New Roman" w:hAnsi="Times New Roman" w:cs="Times New Roman"/>
          <w:sz w:val="24"/>
          <w:szCs w:val="24"/>
        </w:rPr>
        <w:t>20</w:t>
      </w:r>
      <w:r w:rsidR="006853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AM by </w:t>
      </w:r>
      <w:r w:rsidR="00D81D03">
        <w:rPr>
          <w:rFonts w:ascii="Times New Roman" w:hAnsi="Times New Roman" w:cs="Times New Roman"/>
          <w:sz w:val="24"/>
          <w:szCs w:val="24"/>
        </w:rPr>
        <w:t>B</w:t>
      </w:r>
      <w:r w:rsidR="006853A4">
        <w:rPr>
          <w:rFonts w:ascii="Times New Roman" w:hAnsi="Times New Roman" w:cs="Times New Roman"/>
          <w:sz w:val="24"/>
          <w:szCs w:val="24"/>
        </w:rPr>
        <w:t>etsy McClure</w:t>
      </w:r>
      <w:r>
        <w:rPr>
          <w:rFonts w:ascii="Times New Roman" w:hAnsi="Times New Roman" w:cs="Times New Roman"/>
          <w:sz w:val="24"/>
          <w:szCs w:val="24"/>
        </w:rPr>
        <w:t xml:space="preserve">. Second by </w:t>
      </w:r>
      <w:r w:rsidR="004B7732">
        <w:rPr>
          <w:rFonts w:ascii="Times New Roman" w:hAnsi="Times New Roman" w:cs="Times New Roman"/>
          <w:sz w:val="24"/>
          <w:szCs w:val="24"/>
        </w:rPr>
        <w:t>B</w:t>
      </w:r>
      <w:r w:rsidR="006853A4">
        <w:rPr>
          <w:rFonts w:ascii="Times New Roman" w:hAnsi="Times New Roman" w:cs="Times New Roman"/>
          <w:sz w:val="24"/>
          <w:szCs w:val="24"/>
        </w:rPr>
        <w:t>lair Zimmerman</w:t>
      </w:r>
      <w:r>
        <w:rPr>
          <w:rFonts w:ascii="Times New Roman" w:hAnsi="Times New Roman" w:cs="Times New Roman"/>
          <w:sz w:val="24"/>
          <w:szCs w:val="24"/>
        </w:rPr>
        <w:t>. Approved by the Board.</w:t>
      </w:r>
    </w:p>
    <w:p w14:paraId="6A0A8D56" w14:textId="77777777" w:rsidR="004D6A11" w:rsidRPr="00DC131F" w:rsidRDefault="004D6A11" w:rsidP="004D6A11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1DD000C" w14:textId="77777777" w:rsidR="006262C3" w:rsidRPr="00DC131F" w:rsidRDefault="006262C3" w:rsidP="006262C3">
      <w:pPr>
        <w:rPr>
          <w:rFonts w:ascii="Times New Roman" w:hAnsi="Times New Roman" w:cs="Times New Roman"/>
          <w:sz w:val="24"/>
          <w:szCs w:val="24"/>
        </w:rPr>
      </w:pPr>
    </w:p>
    <w:sectPr w:rsidR="006262C3" w:rsidRPr="00DC13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F6B3F"/>
    <w:multiLevelType w:val="hybridMultilevel"/>
    <w:tmpl w:val="3BDCDA4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57F2E4F"/>
    <w:multiLevelType w:val="hybridMultilevel"/>
    <w:tmpl w:val="C42A0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452556">
    <w:abstractNumId w:val="1"/>
  </w:num>
  <w:num w:numId="2" w16cid:durableId="1435513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2C3"/>
    <w:rsid w:val="00151AFB"/>
    <w:rsid w:val="001522B8"/>
    <w:rsid w:val="00257A8F"/>
    <w:rsid w:val="00281BEA"/>
    <w:rsid w:val="00283E99"/>
    <w:rsid w:val="00307A02"/>
    <w:rsid w:val="00345664"/>
    <w:rsid w:val="00350B87"/>
    <w:rsid w:val="00372149"/>
    <w:rsid w:val="003C0F04"/>
    <w:rsid w:val="0040712B"/>
    <w:rsid w:val="004964A9"/>
    <w:rsid w:val="004B7732"/>
    <w:rsid w:val="004D453B"/>
    <w:rsid w:val="004D60F7"/>
    <w:rsid w:val="004D6A11"/>
    <w:rsid w:val="0059734A"/>
    <w:rsid w:val="005B1596"/>
    <w:rsid w:val="006240DB"/>
    <w:rsid w:val="006262C3"/>
    <w:rsid w:val="006853A4"/>
    <w:rsid w:val="007024DA"/>
    <w:rsid w:val="00705408"/>
    <w:rsid w:val="00737ADE"/>
    <w:rsid w:val="007E435E"/>
    <w:rsid w:val="007E650E"/>
    <w:rsid w:val="008C5EBE"/>
    <w:rsid w:val="008C7CCD"/>
    <w:rsid w:val="00931ACD"/>
    <w:rsid w:val="00932690"/>
    <w:rsid w:val="009D26CC"/>
    <w:rsid w:val="00A5782C"/>
    <w:rsid w:val="00A624E6"/>
    <w:rsid w:val="00A73EAA"/>
    <w:rsid w:val="00AF2A4C"/>
    <w:rsid w:val="00B25DED"/>
    <w:rsid w:val="00C85655"/>
    <w:rsid w:val="00CE6750"/>
    <w:rsid w:val="00D81D03"/>
    <w:rsid w:val="00DC131F"/>
    <w:rsid w:val="00DD46F7"/>
    <w:rsid w:val="00E014EC"/>
    <w:rsid w:val="00E4410E"/>
    <w:rsid w:val="00E577B9"/>
    <w:rsid w:val="00EA3D2A"/>
    <w:rsid w:val="00ED47A5"/>
    <w:rsid w:val="00F17BA1"/>
    <w:rsid w:val="00F2243E"/>
    <w:rsid w:val="00F8151E"/>
    <w:rsid w:val="00FA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F47D1"/>
  <w15:docId w15:val="{505C8C76-BAEE-4C3F-91D3-E6AC029C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2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1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55CE1-5587-45B0-965F-6BEB8109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Lewis</dc:creator>
  <cp:lastModifiedBy>Lisa Main</cp:lastModifiedBy>
  <cp:revision>2</cp:revision>
  <cp:lastPrinted>2020-12-16T20:38:00Z</cp:lastPrinted>
  <dcterms:created xsi:type="dcterms:W3CDTF">2023-06-07T15:50:00Z</dcterms:created>
  <dcterms:modified xsi:type="dcterms:W3CDTF">2023-06-07T15:50:00Z</dcterms:modified>
</cp:coreProperties>
</file>