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5A13E31" w14:textId="77777777" w:rsidR="009E43C7" w:rsidRDefault="009E43C7" w:rsidP="009E43C7">
      <w:pPr>
        <w:tabs>
          <w:tab w:val="left" w:pos="4500"/>
        </w:tabs>
        <w:rPr>
          <w:rFonts w:ascii="Impact" w:hAnsi="Impact"/>
          <w:sz w:val="40"/>
          <w:szCs w:val="40"/>
        </w:rPr>
      </w:pPr>
      <w:bookmarkStart w:id="0" w:name="_Hlk111531642"/>
      <w:r>
        <w:rPr>
          <w:rFonts w:ascii="Impact" w:hAnsi="Impact"/>
          <w:b/>
          <w:sz w:val="40"/>
          <w:szCs w:val="40"/>
        </w:rPr>
        <w:t xml:space="preserve">TAX ABATEMENT REVIEW BOARD </w:t>
      </w:r>
      <w:r>
        <w:rPr>
          <w:rFonts w:ascii="Impact" w:hAnsi="Impact"/>
          <w:b/>
          <w:sz w:val="40"/>
          <w:szCs w:val="40"/>
        </w:rPr>
        <w:tab/>
      </w:r>
      <w:r>
        <w:rPr>
          <w:rFonts w:ascii="Impact" w:hAnsi="Impact"/>
          <w:b/>
          <w:sz w:val="40"/>
          <w:szCs w:val="40"/>
        </w:rPr>
        <w:tab/>
        <w:t xml:space="preserve">          </w:t>
      </w:r>
      <w:r>
        <w:rPr>
          <w:b/>
          <w:i/>
        </w:rPr>
        <w:t>93 East High Street</w:t>
      </w:r>
    </w:p>
    <w:p w14:paraId="55DBB9A9" w14:textId="77777777" w:rsidR="009E43C7" w:rsidRDefault="009E43C7" w:rsidP="009E43C7">
      <w:pPr>
        <w:rPr>
          <w:b/>
          <w:i/>
        </w:rPr>
      </w:pPr>
      <w:r>
        <w:rPr>
          <w:rFonts w:ascii="Arial Narrow" w:hAnsi="Arial Narrow"/>
          <w:sz w:val="28"/>
          <w:szCs w:val="28"/>
        </w:rPr>
        <w:t>Greene County, Pennsylvania</w:t>
      </w:r>
      <w:r>
        <w:rPr>
          <w:rFonts w:ascii="Arial Narrow" w:hAnsi="Arial Narrow"/>
          <w:sz w:val="28"/>
          <w:szCs w:val="28"/>
        </w:rPr>
        <w:tab/>
        <w:t xml:space="preserve">                       </w:t>
      </w:r>
      <w:r>
        <w:rPr>
          <w:rFonts w:ascii="Antique Olive" w:hAnsi="Antique Olive"/>
          <w:sz w:val="40"/>
          <w:szCs w:val="40"/>
        </w:rPr>
        <w:tab/>
      </w:r>
      <w:r>
        <w:rPr>
          <w:rFonts w:ascii="Impact" w:hAnsi="Impact"/>
          <w:sz w:val="40"/>
          <w:szCs w:val="40"/>
        </w:rPr>
        <w:t xml:space="preserve">          </w:t>
      </w:r>
      <w:r>
        <w:rPr>
          <w:b/>
          <w:i/>
        </w:rPr>
        <w:t>County Office Building</w:t>
      </w:r>
    </w:p>
    <w:p w14:paraId="696E7CC2" w14:textId="77777777" w:rsidR="009E43C7" w:rsidRDefault="009E43C7" w:rsidP="009E43C7">
      <w:pPr>
        <w:pBdr>
          <w:bottom w:val="single" w:sz="12" w:space="0" w:color="auto"/>
        </w:pBdr>
        <w:tabs>
          <w:tab w:val="left" w:pos="6480"/>
        </w:tabs>
        <w:rPr>
          <w:b/>
          <w:i/>
        </w:rPr>
      </w:pPr>
      <w:r>
        <w:rPr>
          <w:b/>
          <w:i/>
        </w:rPr>
        <w:t xml:space="preserve">                                                                                                           Waynesburg, PA 15370</w:t>
      </w:r>
    </w:p>
    <w:p w14:paraId="4EB4FBB0" w14:textId="77777777" w:rsidR="009E43C7" w:rsidRDefault="009E43C7" w:rsidP="009E43C7">
      <w:pPr>
        <w:pBdr>
          <w:bottom w:val="single" w:sz="12" w:space="0" w:color="auto"/>
        </w:pBdr>
        <w:rPr>
          <w:b/>
          <w:i/>
        </w:rPr>
      </w:pPr>
      <w:r>
        <w:rPr>
          <w:b/>
          <w:i/>
        </w:rPr>
        <w:t xml:space="preserve">                                                                                                                                                         (724) 852-5300</w:t>
      </w:r>
    </w:p>
    <w:p w14:paraId="10286748" w14:textId="77777777" w:rsidR="009E43C7" w:rsidRDefault="009E43C7" w:rsidP="009E43C7">
      <w:pPr>
        <w:jc w:val="center"/>
      </w:pPr>
    </w:p>
    <w:p w14:paraId="790EEE8C" w14:textId="5DD1B217" w:rsidR="009E43C7" w:rsidRDefault="009E43C7" w:rsidP="009E43C7">
      <w:pPr>
        <w:jc w:val="center"/>
      </w:pPr>
      <w:bookmarkStart w:id="1" w:name="_Hlk120611708"/>
      <w:r>
        <w:t xml:space="preserve">MEETING </w:t>
      </w:r>
      <w:r w:rsidR="00134851">
        <w:t xml:space="preserve">MINUTES </w:t>
      </w:r>
      <w:r w:rsidR="00966247">
        <w:t xml:space="preserve"> </w:t>
      </w:r>
      <w:r>
        <w:t xml:space="preserve">  </w:t>
      </w:r>
    </w:p>
    <w:p w14:paraId="4CE2764E" w14:textId="69A6E2A8" w:rsidR="009E43C7" w:rsidRDefault="005439AC" w:rsidP="009E43C7">
      <w:pPr>
        <w:jc w:val="center"/>
      </w:pPr>
      <w:r>
        <w:t>June 13</w:t>
      </w:r>
      <w:r w:rsidRPr="005439AC">
        <w:rPr>
          <w:vertAlign w:val="superscript"/>
        </w:rPr>
        <w:t>th</w:t>
      </w:r>
      <w:r>
        <w:t xml:space="preserve"> at</w:t>
      </w:r>
      <w:r w:rsidR="009E43C7">
        <w:t xml:space="preserve"> 8:00 AM</w:t>
      </w:r>
    </w:p>
    <w:p w14:paraId="26E17B82" w14:textId="77777777" w:rsidR="009E43C7" w:rsidRDefault="009E43C7" w:rsidP="009E43C7">
      <w:pPr>
        <w:jc w:val="center"/>
      </w:pPr>
      <w:bookmarkStart w:id="2" w:name="_Hlk42760727"/>
      <w:r>
        <w:t>County Office Building</w:t>
      </w:r>
      <w:bookmarkEnd w:id="2"/>
      <w:r>
        <w:t>- 2nd Floor Conference Room</w:t>
      </w:r>
    </w:p>
    <w:p w14:paraId="334BF6A8" w14:textId="77777777" w:rsidR="009E43C7" w:rsidRDefault="009E43C7" w:rsidP="009E43C7">
      <w:pPr>
        <w:jc w:val="center"/>
      </w:pPr>
    </w:p>
    <w:p w14:paraId="04424900" w14:textId="647361A5" w:rsidR="009E43C7" w:rsidRPr="00134851" w:rsidRDefault="009E43C7" w:rsidP="00DE1C77">
      <w:pPr>
        <w:ind w:left="540"/>
        <w:rPr>
          <w:b/>
          <w:bCs/>
        </w:rPr>
      </w:pPr>
      <w:r>
        <w:t xml:space="preserve">CALL TO ORDER </w:t>
      </w:r>
      <w:r w:rsidR="00134851">
        <w:t>– John</w:t>
      </w:r>
      <w:r w:rsidR="00134851">
        <w:rPr>
          <w:b/>
          <w:bCs/>
        </w:rPr>
        <w:t xml:space="preserve"> called the meeting to order at 8:00AM </w:t>
      </w:r>
    </w:p>
    <w:p w14:paraId="7DF740CA" w14:textId="173BFEBB" w:rsidR="009E43C7" w:rsidRDefault="009E43C7" w:rsidP="00DE1C77">
      <w:pPr>
        <w:ind w:left="540"/>
      </w:pPr>
      <w:r>
        <w:t>ROLL CALL-</w:t>
      </w:r>
      <w:r w:rsidRPr="00D83B3B">
        <w:t xml:space="preserve"> </w:t>
      </w:r>
      <w:r w:rsidR="00134851" w:rsidRPr="00134851">
        <w:rPr>
          <w:b/>
          <w:bCs/>
        </w:rPr>
        <w:t>Via sign in Sheet</w:t>
      </w:r>
    </w:p>
    <w:p w14:paraId="22C84C5D" w14:textId="42D6911D" w:rsidR="009E43C7" w:rsidRDefault="009E43C7" w:rsidP="00DE1C77">
      <w:pPr>
        <w:ind w:left="540"/>
      </w:pPr>
      <w:r>
        <w:t xml:space="preserve">APPROVAL OF THE </w:t>
      </w:r>
      <w:r w:rsidR="005439AC">
        <w:t>– April 11</w:t>
      </w:r>
      <w:r w:rsidR="005439AC" w:rsidRPr="005439AC">
        <w:rPr>
          <w:vertAlign w:val="superscript"/>
        </w:rPr>
        <w:t>th</w:t>
      </w:r>
      <w:r w:rsidR="005439AC">
        <w:t xml:space="preserve"> Minutes</w:t>
      </w:r>
      <w:r w:rsidR="00134851">
        <w:t xml:space="preserve"> – </w:t>
      </w:r>
      <w:r w:rsidR="00134851">
        <w:rPr>
          <w:b/>
          <w:bCs/>
        </w:rPr>
        <w:t xml:space="preserve">Fred made a motion to approve the minutes and was seconded by Corbly all were in favor </w:t>
      </w:r>
      <w:r w:rsidR="005439AC">
        <w:t xml:space="preserve"> </w:t>
      </w:r>
    </w:p>
    <w:p w14:paraId="1AF29D2B" w14:textId="77777777" w:rsidR="00966247" w:rsidRDefault="00966247" w:rsidP="00966247">
      <w:pPr>
        <w:ind w:firstLine="540"/>
      </w:pPr>
    </w:p>
    <w:p w14:paraId="79264C25" w14:textId="2B36C4ED" w:rsidR="009E43C7" w:rsidRDefault="009E43C7" w:rsidP="00966247">
      <w:pPr>
        <w:ind w:firstLine="540"/>
      </w:pPr>
      <w:r>
        <w:t xml:space="preserve">OLD BUSINESS- </w:t>
      </w:r>
      <w:r w:rsidR="006019B9">
        <w:t xml:space="preserve"> </w:t>
      </w:r>
    </w:p>
    <w:p w14:paraId="4D4428C4" w14:textId="77777777" w:rsidR="009E43C7" w:rsidRDefault="009E43C7" w:rsidP="00DE1C77">
      <w:pPr>
        <w:ind w:left="900"/>
      </w:pPr>
    </w:p>
    <w:p w14:paraId="2F74BE6C" w14:textId="77777777" w:rsidR="00AE2898" w:rsidRDefault="009E43C7" w:rsidP="00AE2898">
      <w:r>
        <w:t>NEW BUSINESS</w:t>
      </w:r>
      <w:r w:rsidR="00AE2898">
        <w:t xml:space="preserve">- On 9-7-23 </w:t>
      </w:r>
      <w:proofErr w:type="spellStart"/>
      <w:r w:rsidR="00AE2898">
        <w:t>Cimberlea</w:t>
      </w:r>
      <w:proofErr w:type="spellEnd"/>
      <w:r w:rsidR="00AE2898">
        <w:t xml:space="preserve"> Varner &amp; Rose Kennedy applied for a tax abatement for a mobile home.  On 10/25/23 the Tax Abatement Review Board approved a 5-year abatement effective in 2024.   It has come to our attention that this same Mobile Home has been taxed on Parcel 05-03-138-AT, Lot 97 since 2006-2007.</w:t>
      </w:r>
      <w:r w:rsidR="00AE2898" w:rsidRPr="00AE2898">
        <w:t xml:space="preserve"> </w:t>
      </w:r>
      <w:r w:rsidR="00AE2898">
        <w:t>The owner, Rose Kennedy, has moved the MH from the mobile home park to another parcel (05-29-337) that she purchased in 2016.  Since this trailer has already been on the tax roll, it is not eligible for a Tax Abatement.  After discussing this matter with Gene, he recommends that you bring this matter to the Tax Abatement Review Board and suggests that the Tax Abatement be revoked on this Mobile Home, so the Assessment Office can value it at 100 percent back to 2024.</w:t>
      </w:r>
    </w:p>
    <w:p w14:paraId="7776244A" w14:textId="05422FBF" w:rsidR="00AE2898" w:rsidRPr="00134851" w:rsidRDefault="00AE2898" w:rsidP="00AE2898">
      <w:pPr>
        <w:rPr>
          <w:b/>
          <w:bCs/>
        </w:rPr>
      </w:pPr>
      <w:r>
        <w:t>MH that was moved from one parcel to another within the County; the TA Board approved their abatement on 6-14-24.  Former owner was Rachel Greenlee (parcel 15-06-603) and the new owner/Applicant is Cody Karaman &amp; Ally Wilson (</w:t>
      </w:r>
      <w:r w:rsidRPr="00AE2898">
        <w:t>parcel 17-01-112-A)</w:t>
      </w:r>
      <w:r w:rsidR="00134851">
        <w:t xml:space="preserve"> – </w:t>
      </w:r>
      <w:r w:rsidR="00134851">
        <w:rPr>
          <w:b/>
          <w:bCs/>
        </w:rPr>
        <w:t xml:space="preserve">Corbly made a motion to revoke </w:t>
      </w:r>
      <w:proofErr w:type="spellStart"/>
      <w:r w:rsidR="00134851">
        <w:rPr>
          <w:b/>
          <w:bCs/>
        </w:rPr>
        <w:t>Cimberlea</w:t>
      </w:r>
      <w:proofErr w:type="spellEnd"/>
      <w:r w:rsidR="00134851">
        <w:rPr>
          <w:b/>
          <w:bCs/>
        </w:rPr>
        <w:t xml:space="preserve"> Varner &amp; Rose Kennedy tax abatement this was seconded by Keith all were in Favor – Keith Made a motion to revoke Cody Karaman &amp; Ally Wilson tax abatement &amp; this was seconded by Corbly </w:t>
      </w:r>
    </w:p>
    <w:p w14:paraId="14DD7287" w14:textId="77777777" w:rsidR="009E43C7" w:rsidRDefault="009E43C7" w:rsidP="009E43C7">
      <w:pPr>
        <w:rPr>
          <w:b/>
          <w:i/>
          <w:u w:val="single"/>
        </w:rPr>
      </w:pPr>
    </w:p>
    <w:p w14:paraId="0E7F70A6" w14:textId="77777777" w:rsidR="009E43C7" w:rsidRDefault="009E43C7" w:rsidP="009E43C7">
      <w:pPr>
        <w:rPr>
          <w:b/>
          <w:i/>
          <w:sz w:val="22"/>
          <w:szCs w:val="22"/>
          <w:u w:val="single"/>
        </w:rPr>
      </w:pPr>
      <w:r>
        <w:t>NEW APPLICATIONS</w:t>
      </w:r>
    </w:p>
    <w:p w14:paraId="4A114E58" w14:textId="7AE05D86" w:rsidR="009E43C7" w:rsidRPr="00134851" w:rsidRDefault="009E43C7" w:rsidP="009E43C7">
      <w:pPr>
        <w:rPr>
          <w:b/>
        </w:rPr>
      </w:pPr>
      <w:r>
        <w:rPr>
          <w:b/>
          <w:u w:val="single"/>
        </w:rPr>
        <w:t xml:space="preserve">5 YEAR APPLICATIONS- MODIFIED </w:t>
      </w:r>
      <w:r w:rsidR="00134851">
        <w:rPr>
          <w:b/>
          <w:u w:val="single"/>
        </w:rPr>
        <w:t>–</w:t>
      </w:r>
      <w:r w:rsidR="00134851" w:rsidRPr="00D83B3B">
        <w:rPr>
          <w:bCs/>
        </w:rPr>
        <w:t xml:space="preserve"> </w:t>
      </w:r>
    </w:p>
    <w:p w14:paraId="736DBF7C" w14:textId="7ED16ED5" w:rsidR="009E43C7" w:rsidRDefault="009E43C7" w:rsidP="009E43C7">
      <w:pPr>
        <w:rPr>
          <w:b/>
          <w:i/>
          <w:u w:val="single"/>
        </w:rPr>
      </w:pPr>
      <w:r>
        <w:rPr>
          <w:b/>
          <w:i/>
          <w:u w:val="single"/>
        </w:rPr>
        <w:t>Years 202</w:t>
      </w:r>
      <w:r w:rsidR="00511EA3">
        <w:rPr>
          <w:b/>
          <w:i/>
          <w:u w:val="single"/>
        </w:rPr>
        <w:t>5</w:t>
      </w:r>
      <w:r>
        <w:rPr>
          <w:b/>
          <w:i/>
          <w:u w:val="single"/>
        </w:rPr>
        <w:t>, 202</w:t>
      </w:r>
      <w:r w:rsidR="00511EA3">
        <w:rPr>
          <w:b/>
          <w:i/>
          <w:u w:val="single"/>
        </w:rPr>
        <w:t>6</w:t>
      </w:r>
      <w:r>
        <w:rPr>
          <w:b/>
          <w:i/>
          <w:u w:val="single"/>
        </w:rPr>
        <w:t>, 202</w:t>
      </w:r>
      <w:r w:rsidR="00966247">
        <w:rPr>
          <w:b/>
          <w:i/>
          <w:u w:val="single"/>
        </w:rPr>
        <w:t>7</w:t>
      </w:r>
      <w:r>
        <w:rPr>
          <w:b/>
          <w:i/>
          <w:u w:val="single"/>
        </w:rPr>
        <w:t>, 202</w:t>
      </w:r>
      <w:r w:rsidR="00966247">
        <w:rPr>
          <w:b/>
          <w:i/>
          <w:u w:val="single"/>
        </w:rPr>
        <w:t>8</w:t>
      </w:r>
      <w:r>
        <w:rPr>
          <w:b/>
          <w:i/>
          <w:u w:val="single"/>
        </w:rPr>
        <w:t xml:space="preserve"> and </w:t>
      </w:r>
      <w:r w:rsidR="00134851">
        <w:rPr>
          <w:b/>
          <w:i/>
          <w:u w:val="single"/>
        </w:rPr>
        <w:t>2029:</w:t>
      </w:r>
      <w:r w:rsidR="00134851">
        <w:rPr>
          <w:bCs/>
          <w:iCs/>
        </w:rPr>
        <w:t xml:space="preserve"> - </w:t>
      </w:r>
      <w:r w:rsidR="00134851" w:rsidRPr="00134851">
        <w:rPr>
          <w:b/>
        </w:rPr>
        <w:t>Keith</w:t>
      </w:r>
      <w:r w:rsidR="00134851">
        <w:rPr>
          <w:b/>
        </w:rPr>
        <w:t xml:space="preserve"> made a motion to approve the below tax abatements and was seconded by Fred and all were in favor</w:t>
      </w:r>
    </w:p>
    <w:p w14:paraId="45E3DA31" w14:textId="77777777" w:rsidR="006A6217" w:rsidRDefault="006A6217" w:rsidP="009E43C7">
      <w:pPr>
        <w:rPr>
          <w:b/>
          <w:i/>
          <w:u w:val="single"/>
        </w:rPr>
      </w:pPr>
    </w:p>
    <w:tbl>
      <w:tblPr>
        <w:tblpPr w:leftFromText="180" w:rightFromText="180" w:bottomFromText="160" w:vertAnchor="text" w:horzAnchor="margin" w:tblpXSpec="center" w:tblpY="454"/>
        <w:tblW w:w="116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0"/>
        <w:gridCol w:w="1636"/>
        <w:gridCol w:w="1864"/>
        <w:gridCol w:w="1310"/>
        <w:gridCol w:w="2082"/>
        <w:gridCol w:w="1415"/>
        <w:gridCol w:w="1505"/>
        <w:gridCol w:w="1353"/>
      </w:tblGrid>
      <w:tr w:rsidR="006A6217" w14:paraId="4328EB05" w14:textId="77777777" w:rsidTr="00534CD8">
        <w:trPr>
          <w:trHeight w:val="379"/>
        </w:trPr>
        <w:tc>
          <w:tcPr>
            <w:tcW w:w="440" w:type="dxa"/>
            <w:shd w:val="clear" w:color="auto" w:fill="EBF1DE"/>
            <w:hideMark/>
          </w:tcPr>
          <w:p w14:paraId="707417DE" w14:textId="77777777" w:rsidR="006A6217" w:rsidRDefault="006A6217" w:rsidP="009E0DD3">
            <w:pPr>
              <w:spacing w:line="256" w:lineRule="auto"/>
              <w:jc w:val="center"/>
              <w:rPr>
                <w:rFonts w:ascii="Arial" w:hAnsi="Arial" w:cs="Arial"/>
                <w:b/>
                <w:bCs/>
                <w:sz w:val="16"/>
                <w:szCs w:val="16"/>
                <w:u w:val="single"/>
              </w:rPr>
            </w:pPr>
            <w:r>
              <w:rPr>
                <w:rFonts w:ascii="Arial" w:hAnsi="Arial" w:cs="Arial"/>
                <w:b/>
                <w:bCs/>
                <w:sz w:val="16"/>
                <w:szCs w:val="16"/>
                <w:u w:val="single"/>
              </w:rPr>
              <w:t>#</w:t>
            </w:r>
          </w:p>
        </w:tc>
        <w:tc>
          <w:tcPr>
            <w:tcW w:w="1636" w:type="dxa"/>
            <w:shd w:val="clear" w:color="auto" w:fill="EBF1DE"/>
            <w:noWrap/>
            <w:vAlign w:val="center"/>
            <w:hideMark/>
          </w:tcPr>
          <w:p w14:paraId="30C487CD" w14:textId="77777777" w:rsidR="006A6217" w:rsidRDefault="006A6217" w:rsidP="009E0DD3">
            <w:pPr>
              <w:spacing w:line="256" w:lineRule="auto"/>
              <w:jc w:val="center"/>
              <w:rPr>
                <w:rFonts w:ascii="Arial" w:hAnsi="Arial" w:cs="Arial"/>
                <w:b/>
                <w:bCs/>
                <w:sz w:val="16"/>
                <w:szCs w:val="16"/>
                <w:u w:val="single"/>
              </w:rPr>
            </w:pPr>
            <w:r>
              <w:rPr>
                <w:rFonts w:ascii="Arial" w:hAnsi="Arial" w:cs="Arial"/>
                <w:b/>
                <w:bCs/>
                <w:sz w:val="16"/>
                <w:szCs w:val="16"/>
                <w:u w:val="single"/>
              </w:rPr>
              <w:t>NAME, Last</w:t>
            </w:r>
          </w:p>
        </w:tc>
        <w:tc>
          <w:tcPr>
            <w:tcW w:w="1864" w:type="dxa"/>
            <w:shd w:val="clear" w:color="auto" w:fill="EBF1DE"/>
            <w:noWrap/>
            <w:vAlign w:val="center"/>
            <w:hideMark/>
          </w:tcPr>
          <w:p w14:paraId="7E9A8987" w14:textId="77777777" w:rsidR="006A6217" w:rsidRDefault="006A6217" w:rsidP="009E0DD3">
            <w:pPr>
              <w:spacing w:line="256" w:lineRule="auto"/>
              <w:jc w:val="center"/>
              <w:rPr>
                <w:rFonts w:ascii="Arial" w:hAnsi="Arial" w:cs="Arial"/>
                <w:b/>
                <w:bCs/>
                <w:sz w:val="16"/>
                <w:szCs w:val="16"/>
                <w:u w:val="single"/>
              </w:rPr>
            </w:pPr>
            <w:r>
              <w:rPr>
                <w:rFonts w:ascii="Arial" w:hAnsi="Arial" w:cs="Arial"/>
                <w:b/>
                <w:bCs/>
                <w:sz w:val="16"/>
                <w:szCs w:val="16"/>
                <w:u w:val="single"/>
              </w:rPr>
              <w:t>NAME, First</w:t>
            </w:r>
          </w:p>
        </w:tc>
        <w:tc>
          <w:tcPr>
            <w:tcW w:w="1310" w:type="dxa"/>
            <w:shd w:val="clear" w:color="auto" w:fill="EBF1DE"/>
            <w:vAlign w:val="center"/>
            <w:hideMark/>
          </w:tcPr>
          <w:p w14:paraId="099AF9E1" w14:textId="77777777" w:rsidR="006A6217" w:rsidRDefault="006A6217" w:rsidP="009E0DD3">
            <w:pPr>
              <w:spacing w:line="256" w:lineRule="auto"/>
              <w:jc w:val="center"/>
              <w:rPr>
                <w:rFonts w:ascii="Arial" w:hAnsi="Arial" w:cs="Arial"/>
                <w:b/>
                <w:bCs/>
                <w:sz w:val="16"/>
                <w:szCs w:val="16"/>
                <w:u w:val="single"/>
              </w:rPr>
            </w:pPr>
            <w:r>
              <w:rPr>
                <w:rFonts w:ascii="Arial" w:hAnsi="Arial" w:cs="Arial"/>
                <w:b/>
                <w:bCs/>
                <w:sz w:val="16"/>
                <w:szCs w:val="16"/>
                <w:u w:val="single"/>
              </w:rPr>
              <w:t>Date of Application</w:t>
            </w:r>
          </w:p>
        </w:tc>
        <w:tc>
          <w:tcPr>
            <w:tcW w:w="2082" w:type="dxa"/>
            <w:shd w:val="clear" w:color="auto" w:fill="EBF1DE"/>
            <w:noWrap/>
            <w:vAlign w:val="center"/>
            <w:hideMark/>
          </w:tcPr>
          <w:p w14:paraId="1970EDB4" w14:textId="77777777" w:rsidR="006A6217" w:rsidRDefault="006A6217" w:rsidP="009E0DD3">
            <w:pPr>
              <w:spacing w:line="256" w:lineRule="auto"/>
              <w:jc w:val="center"/>
              <w:rPr>
                <w:rFonts w:ascii="Arial" w:hAnsi="Arial" w:cs="Arial"/>
                <w:b/>
                <w:bCs/>
                <w:sz w:val="16"/>
                <w:szCs w:val="16"/>
                <w:u w:val="single"/>
              </w:rPr>
            </w:pPr>
            <w:r>
              <w:rPr>
                <w:rFonts w:ascii="Arial" w:hAnsi="Arial" w:cs="Arial"/>
                <w:b/>
                <w:bCs/>
                <w:sz w:val="16"/>
                <w:szCs w:val="16"/>
                <w:u w:val="single"/>
              </w:rPr>
              <w:t>Municipality</w:t>
            </w:r>
          </w:p>
        </w:tc>
        <w:tc>
          <w:tcPr>
            <w:tcW w:w="1415" w:type="dxa"/>
            <w:shd w:val="clear" w:color="auto" w:fill="EBF1DE"/>
            <w:vAlign w:val="center"/>
            <w:hideMark/>
          </w:tcPr>
          <w:p w14:paraId="1C5BD860" w14:textId="77777777" w:rsidR="006A6217" w:rsidRDefault="006A6217" w:rsidP="009E0DD3">
            <w:pPr>
              <w:spacing w:line="256" w:lineRule="auto"/>
              <w:rPr>
                <w:rFonts w:ascii="Arial" w:hAnsi="Arial" w:cs="Arial"/>
                <w:b/>
                <w:bCs/>
                <w:sz w:val="16"/>
                <w:szCs w:val="16"/>
                <w:u w:val="single"/>
              </w:rPr>
            </w:pPr>
            <w:r>
              <w:rPr>
                <w:rFonts w:ascii="Arial" w:hAnsi="Arial" w:cs="Arial"/>
                <w:b/>
                <w:bCs/>
                <w:sz w:val="16"/>
                <w:szCs w:val="16"/>
                <w:u w:val="single"/>
              </w:rPr>
              <w:t>School District</w:t>
            </w:r>
          </w:p>
        </w:tc>
        <w:tc>
          <w:tcPr>
            <w:tcW w:w="1505" w:type="dxa"/>
            <w:shd w:val="clear" w:color="auto" w:fill="EBF1DE"/>
            <w:noWrap/>
            <w:vAlign w:val="center"/>
            <w:hideMark/>
          </w:tcPr>
          <w:p w14:paraId="0A88A761" w14:textId="77777777" w:rsidR="006A6217" w:rsidRDefault="006A6217" w:rsidP="009E0DD3">
            <w:pPr>
              <w:spacing w:line="256" w:lineRule="auto"/>
              <w:jc w:val="center"/>
              <w:rPr>
                <w:rFonts w:ascii="Arial" w:hAnsi="Arial" w:cs="Arial"/>
                <w:b/>
                <w:bCs/>
                <w:sz w:val="16"/>
                <w:szCs w:val="16"/>
                <w:u w:val="single"/>
              </w:rPr>
            </w:pPr>
            <w:r>
              <w:rPr>
                <w:rFonts w:ascii="Arial" w:hAnsi="Arial" w:cs="Arial"/>
                <w:b/>
                <w:bCs/>
                <w:sz w:val="16"/>
                <w:szCs w:val="16"/>
                <w:u w:val="single"/>
              </w:rPr>
              <w:t>Applying For</w:t>
            </w:r>
          </w:p>
        </w:tc>
        <w:tc>
          <w:tcPr>
            <w:tcW w:w="1353" w:type="dxa"/>
            <w:shd w:val="clear" w:color="auto" w:fill="EBF1DE"/>
            <w:noWrap/>
            <w:vAlign w:val="center"/>
            <w:hideMark/>
          </w:tcPr>
          <w:p w14:paraId="3789F92C" w14:textId="77777777" w:rsidR="006A6217" w:rsidRDefault="006A6217" w:rsidP="009E0DD3">
            <w:pPr>
              <w:spacing w:line="256" w:lineRule="auto"/>
              <w:jc w:val="center"/>
              <w:rPr>
                <w:rFonts w:ascii="Arial" w:hAnsi="Arial" w:cs="Arial"/>
                <w:b/>
                <w:bCs/>
                <w:sz w:val="16"/>
                <w:szCs w:val="16"/>
                <w:u w:val="single"/>
              </w:rPr>
            </w:pPr>
            <w:r>
              <w:rPr>
                <w:rFonts w:ascii="Arial" w:hAnsi="Arial" w:cs="Arial"/>
                <w:b/>
                <w:bCs/>
                <w:sz w:val="16"/>
                <w:szCs w:val="16"/>
                <w:u w:val="single"/>
              </w:rPr>
              <w:t xml:space="preserve"> Permit Date </w:t>
            </w:r>
          </w:p>
        </w:tc>
      </w:tr>
      <w:tr w:rsidR="0042468E" w14:paraId="612056D0" w14:textId="77777777" w:rsidTr="00B4733E">
        <w:trPr>
          <w:trHeight w:val="488"/>
        </w:trPr>
        <w:tc>
          <w:tcPr>
            <w:tcW w:w="440" w:type="dxa"/>
            <w:tcBorders>
              <w:top w:val="single" w:sz="4" w:space="0" w:color="auto"/>
              <w:bottom w:val="single" w:sz="4" w:space="0" w:color="auto"/>
              <w:right w:val="single" w:sz="4" w:space="0" w:color="auto"/>
            </w:tcBorders>
            <w:vAlign w:val="center"/>
          </w:tcPr>
          <w:p w14:paraId="6BCB8BEA" w14:textId="7B031167" w:rsidR="0042468E" w:rsidRDefault="0042468E" w:rsidP="0042468E">
            <w:pPr>
              <w:spacing w:line="256" w:lineRule="auto"/>
              <w:jc w:val="center"/>
              <w:rPr>
                <w:rFonts w:ascii="Calibri" w:hAnsi="Calibri"/>
                <w:sz w:val="22"/>
                <w:szCs w:val="22"/>
              </w:rPr>
            </w:pPr>
            <w:r>
              <w:rPr>
                <w:rFonts w:ascii="Calibri" w:hAnsi="Calibri"/>
                <w:sz w:val="22"/>
                <w:szCs w:val="22"/>
              </w:rPr>
              <w:t>1</w:t>
            </w:r>
          </w:p>
        </w:tc>
        <w:tc>
          <w:tcPr>
            <w:tcW w:w="163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AC3857E" w14:textId="7EEBCEDB" w:rsidR="0042468E" w:rsidRDefault="0042468E" w:rsidP="0042468E">
            <w:pPr>
              <w:spacing w:line="256" w:lineRule="auto"/>
              <w:jc w:val="center"/>
              <w:rPr>
                <w:rFonts w:ascii="Calibri" w:hAnsi="Calibri" w:cs="Calibri"/>
                <w:color w:val="000000"/>
                <w:sz w:val="22"/>
                <w:szCs w:val="22"/>
              </w:rPr>
            </w:pPr>
            <w:r>
              <w:rPr>
                <w:rFonts w:ascii="Calibri" w:hAnsi="Calibri" w:cs="Calibri"/>
                <w:color w:val="000000"/>
                <w:sz w:val="22"/>
                <w:szCs w:val="22"/>
              </w:rPr>
              <w:t>Perkey</w:t>
            </w:r>
          </w:p>
        </w:tc>
        <w:tc>
          <w:tcPr>
            <w:tcW w:w="186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9E52BC9" w14:textId="376BA118" w:rsidR="0042468E" w:rsidRDefault="0042468E" w:rsidP="0042468E">
            <w:pPr>
              <w:spacing w:line="256" w:lineRule="auto"/>
              <w:jc w:val="center"/>
              <w:rPr>
                <w:rFonts w:ascii="Calibri" w:hAnsi="Calibri" w:cs="Calibri"/>
                <w:color w:val="000000"/>
                <w:sz w:val="22"/>
                <w:szCs w:val="22"/>
              </w:rPr>
            </w:pPr>
            <w:r>
              <w:rPr>
                <w:rFonts w:ascii="Calibri" w:hAnsi="Calibri" w:cs="Calibri"/>
                <w:color w:val="000000"/>
                <w:sz w:val="22"/>
                <w:szCs w:val="22"/>
              </w:rPr>
              <w:t>Arlyn</w:t>
            </w:r>
          </w:p>
        </w:tc>
        <w:tc>
          <w:tcPr>
            <w:tcW w:w="131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7CD7EFC" w14:textId="370FE12C" w:rsidR="0042468E" w:rsidRDefault="0042468E" w:rsidP="0042468E">
            <w:pPr>
              <w:spacing w:line="256" w:lineRule="auto"/>
              <w:jc w:val="center"/>
              <w:rPr>
                <w:rFonts w:ascii="Calibri" w:hAnsi="Calibri" w:cs="Calibri"/>
                <w:color w:val="000000"/>
                <w:sz w:val="22"/>
                <w:szCs w:val="22"/>
              </w:rPr>
            </w:pPr>
            <w:r>
              <w:rPr>
                <w:rFonts w:ascii="Calibri" w:hAnsi="Calibri" w:cs="Calibri"/>
                <w:color w:val="000000"/>
                <w:sz w:val="22"/>
                <w:szCs w:val="22"/>
              </w:rPr>
              <w:t>04/23/2025</w:t>
            </w:r>
          </w:p>
        </w:tc>
        <w:tc>
          <w:tcPr>
            <w:tcW w:w="208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18D4F88" w14:textId="773E2B73" w:rsidR="0042468E" w:rsidRDefault="0042468E" w:rsidP="0042468E">
            <w:pPr>
              <w:spacing w:line="256" w:lineRule="auto"/>
              <w:jc w:val="center"/>
              <w:rPr>
                <w:rFonts w:ascii="Calibri" w:hAnsi="Calibri" w:cs="Calibri"/>
                <w:color w:val="000000"/>
                <w:sz w:val="22"/>
                <w:szCs w:val="22"/>
              </w:rPr>
            </w:pPr>
            <w:r>
              <w:rPr>
                <w:rFonts w:ascii="Calibri" w:hAnsi="Calibri" w:cs="Calibri"/>
                <w:color w:val="000000"/>
                <w:sz w:val="22"/>
                <w:szCs w:val="22"/>
              </w:rPr>
              <w:t>Center Twp</w:t>
            </w:r>
          </w:p>
        </w:tc>
        <w:tc>
          <w:tcPr>
            <w:tcW w:w="141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530E0E8" w14:textId="2715CC25" w:rsidR="0042468E" w:rsidRDefault="0042468E" w:rsidP="0042468E">
            <w:pPr>
              <w:spacing w:line="256" w:lineRule="auto"/>
              <w:jc w:val="center"/>
              <w:rPr>
                <w:rFonts w:ascii="Calibri" w:hAnsi="Calibri" w:cs="Calibri"/>
                <w:color w:val="000000"/>
                <w:sz w:val="22"/>
                <w:szCs w:val="22"/>
              </w:rPr>
            </w:pPr>
            <w:r>
              <w:rPr>
                <w:rFonts w:ascii="Calibri" w:hAnsi="Calibri" w:cs="Calibri"/>
                <w:color w:val="000000"/>
                <w:sz w:val="22"/>
                <w:szCs w:val="22"/>
              </w:rPr>
              <w:t>West Greene</w:t>
            </w:r>
          </w:p>
        </w:tc>
        <w:tc>
          <w:tcPr>
            <w:tcW w:w="150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F310F93" w14:textId="0A457A8A" w:rsidR="0042468E" w:rsidRDefault="0042468E" w:rsidP="0042468E">
            <w:pPr>
              <w:spacing w:line="256" w:lineRule="auto"/>
              <w:jc w:val="center"/>
              <w:rPr>
                <w:rFonts w:ascii="Calibri" w:hAnsi="Calibri" w:cs="Calibri"/>
                <w:color w:val="000000"/>
                <w:sz w:val="22"/>
                <w:szCs w:val="22"/>
              </w:rPr>
            </w:pPr>
            <w:r>
              <w:rPr>
                <w:rFonts w:ascii="Calibri" w:hAnsi="Calibri" w:cs="Calibri"/>
                <w:color w:val="000000"/>
                <w:sz w:val="22"/>
                <w:szCs w:val="22"/>
              </w:rPr>
              <w:t>New home</w:t>
            </w:r>
          </w:p>
        </w:tc>
        <w:tc>
          <w:tcPr>
            <w:tcW w:w="135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82F7ECD" w14:textId="35655867" w:rsidR="0042468E" w:rsidRDefault="00211E6F" w:rsidP="0042468E">
            <w:pPr>
              <w:spacing w:line="256" w:lineRule="auto"/>
              <w:jc w:val="center"/>
              <w:rPr>
                <w:rFonts w:ascii="Calibri" w:hAnsi="Calibri" w:cs="Calibri"/>
                <w:color w:val="000000"/>
                <w:sz w:val="22"/>
                <w:szCs w:val="22"/>
              </w:rPr>
            </w:pPr>
            <w:r>
              <w:rPr>
                <w:rFonts w:ascii="Calibri" w:hAnsi="Calibri" w:cs="Calibri"/>
                <w:color w:val="000000"/>
                <w:sz w:val="22"/>
                <w:szCs w:val="22"/>
              </w:rPr>
              <w:t>04/01/2025</w:t>
            </w:r>
          </w:p>
        </w:tc>
      </w:tr>
      <w:tr w:rsidR="0042468E" w14:paraId="785E50EE" w14:textId="77777777" w:rsidTr="00B4733E">
        <w:trPr>
          <w:trHeight w:val="168"/>
        </w:trPr>
        <w:tc>
          <w:tcPr>
            <w:tcW w:w="440" w:type="dxa"/>
            <w:tcBorders>
              <w:top w:val="single" w:sz="4" w:space="0" w:color="auto"/>
              <w:bottom w:val="single" w:sz="4" w:space="0" w:color="auto"/>
              <w:right w:val="single" w:sz="4" w:space="0" w:color="auto"/>
            </w:tcBorders>
            <w:vAlign w:val="center"/>
          </w:tcPr>
          <w:p w14:paraId="3931A0AB" w14:textId="48065C83" w:rsidR="0042468E" w:rsidRDefault="0042468E" w:rsidP="0042468E">
            <w:pPr>
              <w:spacing w:line="256" w:lineRule="auto"/>
              <w:jc w:val="center"/>
              <w:rPr>
                <w:rFonts w:ascii="Calibri" w:hAnsi="Calibri"/>
                <w:sz w:val="22"/>
                <w:szCs w:val="22"/>
              </w:rPr>
            </w:pPr>
            <w:r>
              <w:rPr>
                <w:rFonts w:ascii="Calibri" w:hAnsi="Calibri"/>
                <w:sz w:val="22"/>
                <w:szCs w:val="22"/>
              </w:rPr>
              <w:t>2</w:t>
            </w:r>
          </w:p>
        </w:tc>
        <w:tc>
          <w:tcPr>
            <w:tcW w:w="163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FED81FC" w14:textId="267AC478" w:rsidR="0042468E" w:rsidRDefault="0042468E" w:rsidP="0042468E">
            <w:pPr>
              <w:spacing w:line="256" w:lineRule="auto"/>
              <w:jc w:val="center"/>
              <w:rPr>
                <w:rFonts w:ascii="Calibri" w:hAnsi="Calibri" w:cs="Calibri"/>
                <w:color w:val="000000"/>
                <w:sz w:val="22"/>
                <w:szCs w:val="22"/>
              </w:rPr>
            </w:pPr>
            <w:r>
              <w:rPr>
                <w:rFonts w:ascii="Calibri" w:hAnsi="Calibri" w:cs="Calibri"/>
                <w:color w:val="000000"/>
                <w:sz w:val="22"/>
                <w:szCs w:val="22"/>
              </w:rPr>
              <w:t>Fox</w:t>
            </w:r>
          </w:p>
        </w:tc>
        <w:tc>
          <w:tcPr>
            <w:tcW w:w="186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5A06D6D" w14:textId="4ECFFC3F" w:rsidR="0042468E" w:rsidRDefault="0042468E" w:rsidP="0042468E">
            <w:pPr>
              <w:spacing w:line="256" w:lineRule="auto"/>
              <w:jc w:val="center"/>
              <w:rPr>
                <w:rFonts w:ascii="Calibri" w:hAnsi="Calibri" w:cs="Calibri"/>
                <w:color w:val="000000"/>
                <w:sz w:val="22"/>
                <w:szCs w:val="22"/>
              </w:rPr>
            </w:pPr>
            <w:r>
              <w:rPr>
                <w:rFonts w:ascii="Calibri" w:hAnsi="Calibri" w:cs="Calibri"/>
                <w:color w:val="000000"/>
                <w:sz w:val="22"/>
                <w:szCs w:val="22"/>
              </w:rPr>
              <w:t xml:space="preserve">James </w:t>
            </w:r>
          </w:p>
        </w:tc>
        <w:tc>
          <w:tcPr>
            <w:tcW w:w="131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692B003" w14:textId="1C0CCFC3" w:rsidR="0042468E" w:rsidRDefault="0042468E" w:rsidP="0042468E">
            <w:pPr>
              <w:spacing w:line="256" w:lineRule="auto"/>
              <w:jc w:val="center"/>
              <w:rPr>
                <w:rFonts w:ascii="Calibri" w:hAnsi="Calibri" w:cs="Calibri"/>
                <w:color w:val="000000"/>
                <w:sz w:val="22"/>
                <w:szCs w:val="22"/>
              </w:rPr>
            </w:pPr>
            <w:r>
              <w:rPr>
                <w:rFonts w:ascii="Calibri" w:hAnsi="Calibri" w:cs="Calibri"/>
                <w:color w:val="000000"/>
                <w:sz w:val="22"/>
                <w:szCs w:val="22"/>
              </w:rPr>
              <w:t>04/25/2025</w:t>
            </w:r>
          </w:p>
        </w:tc>
        <w:tc>
          <w:tcPr>
            <w:tcW w:w="208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4772C86" w14:textId="328B1B45" w:rsidR="0042468E" w:rsidRDefault="0042468E" w:rsidP="0042468E">
            <w:pPr>
              <w:spacing w:line="256" w:lineRule="auto"/>
              <w:jc w:val="center"/>
              <w:rPr>
                <w:rFonts w:ascii="Calibri" w:hAnsi="Calibri" w:cs="Calibri"/>
                <w:color w:val="000000"/>
                <w:sz w:val="22"/>
                <w:szCs w:val="22"/>
              </w:rPr>
            </w:pPr>
            <w:r>
              <w:rPr>
                <w:rFonts w:ascii="Calibri" w:hAnsi="Calibri" w:cs="Calibri"/>
                <w:color w:val="000000"/>
                <w:sz w:val="22"/>
                <w:szCs w:val="22"/>
              </w:rPr>
              <w:t>Aleppo</w:t>
            </w:r>
          </w:p>
        </w:tc>
        <w:tc>
          <w:tcPr>
            <w:tcW w:w="141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AF3C474" w14:textId="1DA1FF15" w:rsidR="0042468E" w:rsidRDefault="0042468E" w:rsidP="0042468E">
            <w:pPr>
              <w:spacing w:line="256" w:lineRule="auto"/>
              <w:jc w:val="center"/>
              <w:rPr>
                <w:rFonts w:ascii="Calibri" w:hAnsi="Calibri" w:cs="Calibri"/>
                <w:color w:val="000000"/>
                <w:sz w:val="22"/>
                <w:szCs w:val="22"/>
              </w:rPr>
            </w:pPr>
            <w:r>
              <w:rPr>
                <w:rFonts w:ascii="Calibri" w:hAnsi="Calibri" w:cs="Calibri"/>
                <w:color w:val="000000"/>
                <w:sz w:val="22"/>
                <w:szCs w:val="22"/>
              </w:rPr>
              <w:t>West Greene</w:t>
            </w:r>
          </w:p>
        </w:tc>
        <w:tc>
          <w:tcPr>
            <w:tcW w:w="150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4C483B0" w14:textId="6AC39A60" w:rsidR="0042468E" w:rsidRDefault="0042468E" w:rsidP="0042468E">
            <w:pPr>
              <w:spacing w:line="256" w:lineRule="auto"/>
              <w:jc w:val="center"/>
              <w:rPr>
                <w:rFonts w:ascii="Calibri" w:hAnsi="Calibri" w:cs="Calibri"/>
                <w:color w:val="000000"/>
                <w:sz w:val="22"/>
                <w:szCs w:val="22"/>
              </w:rPr>
            </w:pPr>
            <w:r>
              <w:rPr>
                <w:rFonts w:ascii="Calibri" w:hAnsi="Calibri" w:cs="Calibri"/>
                <w:color w:val="000000"/>
                <w:sz w:val="22"/>
                <w:szCs w:val="22"/>
              </w:rPr>
              <w:t>New home</w:t>
            </w:r>
          </w:p>
        </w:tc>
        <w:tc>
          <w:tcPr>
            <w:tcW w:w="135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1FCBFFF" w14:textId="6D06353B" w:rsidR="0042468E" w:rsidRDefault="0042468E" w:rsidP="0042468E">
            <w:pPr>
              <w:spacing w:line="256" w:lineRule="auto"/>
              <w:jc w:val="center"/>
              <w:rPr>
                <w:rFonts w:ascii="Calibri" w:hAnsi="Calibri" w:cs="Calibri"/>
                <w:color w:val="000000"/>
                <w:sz w:val="22"/>
                <w:szCs w:val="22"/>
              </w:rPr>
            </w:pPr>
            <w:r>
              <w:rPr>
                <w:rFonts w:ascii="Calibri" w:hAnsi="Calibri" w:cs="Calibri"/>
                <w:color w:val="000000"/>
                <w:sz w:val="22"/>
                <w:szCs w:val="22"/>
              </w:rPr>
              <w:t>04/17/2025</w:t>
            </w:r>
          </w:p>
        </w:tc>
      </w:tr>
      <w:tr w:rsidR="0042468E" w14:paraId="3F50A293" w14:textId="77777777" w:rsidTr="00B4733E">
        <w:trPr>
          <w:trHeight w:val="168"/>
        </w:trPr>
        <w:tc>
          <w:tcPr>
            <w:tcW w:w="440" w:type="dxa"/>
            <w:tcBorders>
              <w:top w:val="single" w:sz="4" w:space="0" w:color="auto"/>
              <w:bottom w:val="single" w:sz="4" w:space="0" w:color="auto"/>
              <w:right w:val="single" w:sz="4" w:space="0" w:color="auto"/>
            </w:tcBorders>
            <w:vAlign w:val="center"/>
          </w:tcPr>
          <w:p w14:paraId="25DC9BCF" w14:textId="2A9A9E32" w:rsidR="0042468E" w:rsidRDefault="0042468E" w:rsidP="0042468E">
            <w:pPr>
              <w:spacing w:line="256" w:lineRule="auto"/>
              <w:jc w:val="center"/>
              <w:rPr>
                <w:rFonts w:ascii="Calibri" w:hAnsi="Calibri"/>
                <w:sz w:val="22"/>
                <w:szCs w:val="22"/>
              </w:rPr>
            </w:pPr>
            <w:r>
              <w:rPr>
                <w:rFonts w:ascii="Calibri" w:hAnsi="Calibri"/>
                <w:sz w:val="22"/>
                <w:szCs w:val="22"/>
              </w:rPr>
              <w:t>3</w:t>
            </w:r>
          </w:p>
        </w:tc>
        <w:tc>
          <w:tcPr>
            <w:tcW w:w="163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B521610" w14:textId="223508E7" w:rsidR="0042468E" w:rsidRDefault="0042468E" w:rsidP="0042468E">
            <w:pPr>
              <w:spacing w:line="256" w:lineRule="auto"/>
              <w:jc w:val="center"/>
              <w:rPr>
                <w:rFonts w:ascii="Calibri" w:hAnsi="Calibri" w:cs="Calibri"/>
                <w:color w:val="000000"/>
                <w:sz w:val="22"/>
                <w:szCs w:val="22"/>
              </w:rPr>
            </w:pPr>
            <w:r>
              <w:rPr>
                <w:rFonts w:ascii="Calibri" w:hAnsi="Calibri" w:cs="Calibri"/>
                <w:color w:val="000000"/>
                <w:sz w:val="22"/>
                <w:szCs w:val="22"/>
              </w:rPr>
              <w:t>Welsh</w:t>
            </w:r>
          </w:p>
        </w:tc>
        <w:tc>
          <w:tcPr>
            <w:tcW w:w="186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72530B1" w14:textId="67A3521E" w:rsidR="0042468E" w:rsidRDefault="0042468E" w:rsidP="0042468E">
            <w:pPr>
              <w:spacing w:line="256" w:lineRule="auto"/>
              <w:jc w:val="center"/>
              <w:rPr>
                <w:rFonts w:ascii="Calibri" w:hAnsi="Calibri" w:cs="Calibri"/>
                <w:color w:val="000000"/>
                <w:sz w:val="22"/>
                <w:szCs w:val="22"/>
              </w:rPr>
            </w:pPr>
            <w:r>
              <w:rPr>
                <w:rFonts w:ascii="Calibri" w:hAnsi="Calibri" w:cs="Calibri"/>
                <w:color w:val="000000"/>
                <w:sz w:val="22"/>
                <w:szCs w:val="22"/>
              </w:rPr>
              <w:t>Earl</w:t>
            </w:r>
          </w:p>
        </w:tc>
        <w:tc>
          <w:tcPr>
            <w:tcW w:w="131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8C9B7B7" w14:textId="7F923EAF" w:rsidR="0042468E" w:rsidRDefault="0042468E" w:rsidP="0042468E">
            <w:pPr>
              <w:spacing w:line="256" w:lineRule="auto"/>
              <w:jc w:val="center"/>
              <w:rPr>
                <w:rFonts w:ascii="Calibri" w:hAnsi="Calibri" w:cs="Calibri"/>
                <w:color w:val="000000"/>
                <w:sz w:val="22"/>
                <w:szCs w:val="22"/>
              </w:rPr>
            </w:pPr>
            <w:r>
              <w:rPr>
                <w:rFonts w:ascii="Calibri" w:hAnsi="Calibri" w:cs="Calibri"/>
                <w:color w:val="000000"/>
                <w:sz w:val="22"/>
                <w:szCs w:val="22"/>
              </w:rPr>
              <w:t>04/25/2025</w:t>
            </w:r>
          </w:p>
        </w:tc>
        <w:tc>
          <w:tcPr>
            <w:tcW w:w="208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D99B0E9" w14:textId="287BAE18" w:rsidR="0042468E" w:rsidRDefault="0042468E" w:rsidP="0042468E">
            <w:pPr>
              <w:spacing w:line="256" w:lineRule="auto"/>
              <w:jc w:val="center"/>
              <w:rPr>
                <w:rFonts w:ascii="Calibri" w:hAnsi="Calibri" w:cs="Calibri"/>
                <w:color w:val="000000"/>
                <w:sz w:val="22"/>
                <w:szCs w:val="22"/>
              </w:rPr>
            </w:pPr>
            <w:r>
              <w:rPr>
                <w:rFonts w:ascii="Calibri" w:hAnsi="Calibri" w:cs="Calibri"/>
                <w:color w:val="000000"/>
                <w:sz w:val="22"/>
                <w:szCs w:val="22"/>
              </w:rPr>
              <w:t>Franklin Twp</w:t>
            </w:r>
          </w:p>
        </w:tc>
        <w:tc>
          <w:tcPr>
            <w:tcW w:w="141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C24B4C8" w14:textId="2BD2A590" w:rsidR="0042468E" w:rsidRDefault="0042468E" w:rsidP="0042468E">
            <w:pPr>
              <w:spacing w:line="256" w:lineRule="auto"/>
              <w:jc w:val="center"/>
              <w:rPr>
                <w:rFonts w:ascii="Calibri" w:hAnsi="Calibri" w:cs="Calibri"/>
                <w:color w:val="000000"/>
                <w:sz w:val="22"/>
                <w:szCs w:val="22"/>
              </w:rPr>
            </w:pPr>
            <w:r>
              <w:rPr>
                <w:rFonts w:ascii="Calibri" w:hAnsi="Calibri" w:cs="Calibri"/>
                <w:color w:val="000000"/>
                <w:sz w:val="22"/>
                <w:szCs w:val="22"/>
              </w:rPr>
              <w:t>Central Greene</w:t>
            </w:r>
          </w:p>
        </w:tc>
        <w:tc>
          <w:tcPr>
            <w:tcW w:w="150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7384A33" w14:textId="4B264CCB" w:rsidR="0042468E" w:rsidRDefault="0042468E" w:rsidP="0042468E">
            <w:pPr>
              <w:spacing w:line="256" w:lineRule="auto"/>
              <w:jc w:val="center"/>
              <w:rPr>
                <w:rFonts w:ascii="Calibri" w:hAnsi="Calibri" w:cs="Calibri"/>
                <w:color w:val="000000"/>
                <w:sz w:val="22"/>
                <w:szCs w:val="22"/>
              </w:rPr>
            </w:pPr>
            <w:r>
              <w:rPr>
                <w:rFonts w:ascii="Calibri" w:hAnsi="Calibri" w:cs="Calibri"/>
                <w:color w:val="000000"/>
                <w:sz w:val="22"/>
                <w:szCs w:val="22"/>
              </w:rPr>
              <w:t>New Garage</w:t>
            </w:r>
          </w:p>
        </w:tc>
        <w:tc>
          <w:tcPr>
            <w:tcW w:w="135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58375F3" w14:textId="175CEC87" w:rsidR="0042468E" w:rsidRDefault="0042468E" w:rsidP="0042468E">
            <w:pPr>
              <w:spacing w:line="256" w:lineRule="auto"/>
              <w:jc w:val="center"/>
              <w:rPr>
                <w:rFonts w:ascii="Calibri" w:hAnsi="Calibri" w:cs="Calibri"/>
                <w:color w:val="000000"/>
                <w:sz w:val="22"/>
                <w:szCs w:val="22"/>
              </w:rPr>
            </w:pPr>
            <w:r>
              <w:rPr>
                <w:rFonts w:ascii="Calibri" w:hAnsi="Calibri" w:cs="Calibri"/>
                <w:color w:val="000000"/>
                <w:sz w:val="22"/>
                <w:szCs w:val="22"/>
              </w:rPr>
              <w:t>11/07/2024</w:t>
            </w:r>
          </w:p>
        </w:tc>
      </w:tr>
      <w:tr w:rsidR="0042468E" w14:paraId="5FFECDAA" w14:textId="77777777" w:rsidTr="00B4733E">
        <w:trPr>
          <w:trHeight w:val="168"/>
        </w:trPr>
        <w:tc>
          <w:tcPr>
            <w:tcW w:w="440" w:type="dxa"/>
            <w:tcBorders>
              <w:top w:val="single" w:sz="4" w:space="0" w:color="auto"/>
              <w:bottom w:val="single" w:sz="4" w:space="0" w:color="auto"/>
              <w:right w:val="single" w:sz="4" w:space="0" w:color="auto"/>
            </w:tcBorders>
            <w:vAlign w:val="center"/>
          </w:tcPr>
          <w:p w14:paraId="7CD6573C" w14:textId="704B3807" w:rsidR="0042468E" w:rsidRDefault="0042468E" w:rsidP="0042468E">
            <w:pPr>
              <w:spacing w:line="256" w:lineRule="auto"/>
              <w:jc w:val="center"/>
              <w:rPr>
                <w:rFonts w:ascii="Calibri" w:hAnsi="Calibri"/>
                <w:sz w:val="22"/>
                <w:szCs w:val="22"/>
              </w:rPr>
            </w:pPr>
            <w:r>
              <w:rPr>
                <w:rFonts w:ascii="Calibri" w:hAnsi="Calibri"/>
                <w:sz w:val="22"/>
                <w:szCs w:val="22"/>
              </w:rPr>
              <w:t>4</w:t>
            </w:r>
          </w:p>
        </w:tc>
        <w:tc>
          <w:tcPr>
            <w:tcW w:w="163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5DDA49D" w14:textId="68C23DF2" w:rsidR="0042468E" w:rsidRDefault="0042468E" w:rsidP="0042468E">
            <w:pPr>
              <w:spacing w:line="256" w:lineRule="auto"/>
              <w:jc w:val="center"/>
              <w:rPr>
                <w:rFonts w:ascii="Calibri" w:hAnsi="Calibri" w:cs="Calibri"/>
                <w:color w:val="000000"/>
                <w:sz w:val="22"/>
                <w:szCs w:val="22"/>
              </w:rPr>
            </w:pPr>
            <w:proofErr w:type="spellStart"/>
            <w:r>
              <w:rPr>
                <w:rFonts w:ascii="Calibri" w:hAnsi="Calibri" w:cs="Calibri"/>
                <w:color w:val="000000"/>
                <w:sz w:val="22"/>
                <w:szCs w:val="22"/>
              </w:rPr>
              <w:t>Rhones</w:t>
            </w:r>
            <w:proofErr w:type="spellEnd"/>
            <w:r>
              <w:rPr>
                <w:rFonts w:ascii="Calibri" w:hAnsi="Calibri" w:cs="Calibri"/>
                <w:color w:val="000000"/>
                <w:sz w:val="22"/>
                <w:szCs w:val="22"/>
              </w:rPr>
              <w:t xml:space="preserve"> </w:t>
            </w:r>
          </w:p>
        </w:tc>
        <w:tc>
          <w:tcPr>
            <w:tcW w:w="186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300F2C6" w14:textId="7ECF683E" w:rsidR="0042468E" w:rsidRDefault="0042468E" w:rsidP="0042468E">
            <w:pPr>
              <w:spacing w:line="256" w:lineRule="auto"/>
              <w:jc w:val="center"/>
              <w:rPr>
                <w:rFonts w:ascii="Calibri" w:hAnsi="Calibri" w:cs="Calibri"/>
                <w:color w:val="000000"/>
                <w:sz w:val="22"/>
                <w:szCs w:val="22"/>
              </w:rPr>
            </w:pPr>
            <w:proofErr w:type="spellStart"/>
            <w:r>
              <w:rPr>
                <w:rFonts w:ascii="Calibri" w:hAnsi="Calibri" w:cs="Calibri"/>
                <w:color w:val="000000"/>
                <w:sz w:val="22"/>
                <w:szCs w:val="22"/>
              </w:rPr>
              <w:t>Brittniy</w:t>
            </w:r>
            <w:proofErr w:type="spellEnd"/>
          </w:p>
        </w:tc>
        <w:tc>
          <w:tcPr>
            <w:tcW w:w="131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66E8AAB" w14:textId="75DF11F9" w:rsidR="0042468E" w:rsidRDefault="0042468E" w:rsidP="0042468E">
            <w:pPr>
              <w:spacing w:line="256" w:lineRule="auto"/>
              <w:jc w:val="center"/>
              <w:rPr>
                <w:rFonts w:ascii="Calibri" w:hAnsi="Calibri" w:cs="Calibri"/>
                <w:color w:val="000000"/>
                <w:sz w:val="22"/>
                <w:szCs w:val="22"/>
              </w:rPr>
            </w:pPr>
            <w:r>
              <w:rPr>
                <w:rFonts w:ascii="Calibri" w:hAnsi="Calibri" w:cs="Calibri"/>
                <w:color w:val="000000"/>
                <w:sz w:val="22"/>
                <w:szCs w:val="22"/>
              </w:rPr>
              <w:t>05/05/2025</w:t>
            </w:r>
          </w:p>
        </w:tc>
        <w:tc>
          <w:tcPr>
            <w:tcW w:w="208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9CA9BCF" w14:textId="09C17C9D" w:rsidR="0042468E" w:rsidRDefault="0042468E" w:rsidP="0042468E">
            <w:pPr>
              <w:spacing w:line="256" w:lineRule="auto"/>
              <w:jc w:val="center"/>
              <w:rPr>
                <w:rFonts w:ascii="Calibri" w:hAnsi="Calibri" w:cs="Calibri"/>
                <w:color w:val="000000"/>
                <w:sz w:val="22"/>
                <w:szCs w:val="22"/>
              </w:rPr>
            </w:pPr>
            <w:r>
              <w:rPr>
                <w:rFonts w:ascii="Calibri" w:hAnsi="Calibri" w:cs="Calibri"/>
                <w:color w:val="000000"/>
                <w:sz w:val="22"/>
                <w:szCs w:val="22"/>
              </w:rPr>
              <w:t>Franklin</w:t>
            </w:r>
          </w:p>
        </w:tc>
        <w:tc>
          <w:tcPr>
            <w:tcW w:w="141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CC83E4B" w14:textId="5ED64FF3" w:rsidR="0042468E" w:rsidRDefault="0042468E" w:rsidP="0042468E">
            <w:pPr>
              <w:spacing w:line="256" w:lineRule="auto"/>
              <w:jc w:val="center"/>
              <w:rPr>
                <w:rFonts w:ascii="Calibri" w:hAnsi="Calibri" w:cs="Calibri"/>
                <w:color w:val="000000"/>
                <w:sz w:val="22"/>
                <w:szCs w:val="22"/>
              </w:rPr>
            </w:pPr>
            <w:r>
              <w:rPr>
                <w:rFonts w:ascii="Calibri" w:hAnsi="Calibri" w:cs="Calibri"/>
                <w:color w:val="000000"/>
                <w:sz w:val="22"/>
                <w:szCs w:val="22"/>
              </w:rPr>
              <w:t xml:space="preserve">Central Greene </w:t>
            </w:r>
          </w:p>
        </w:tc>
        <w:tc>
          <w:tcPr>
            <w:tcW w:w="150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90ACB3E" w14:textId="5EC610F7" w:rsidR="0042468E" w:rsidRDefault="0042468E" w:rsidP="0042468E">
            <w:pPr>
              <w:spacing w:line="256" w:lineRule="auto"/>
              <w:jc w:val="center"/>
              <w:rPr>
                <w:rFonts w:ascii="Calibri" w:hAnsi="Calibri" w:cs="Calibri"/>
                <w:color w:val="000000"/>
                <w:sz w:val="22"/>
                <w:szCs w:val="22"/>
              </w:rPr>
            </w:pPr>
            <w:r>
              <w:rPr>
                <w:rFonts w:ascii="Calibri" w:hAnsi="Calibri" w:cs="Calibri"/>
                <w:color w:val="000000"/>
                <w:sz w:val="22"/>
                <w:szCs w:val="22"/>
              </w:rPr>
              <w:t xml:space="preserve">Storage Building </w:t>
            </w:r>
          </w:p>
        </w:tc>
        <w:tc>
          <w:tcPr>
            <w:tcW w:w="135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E23D714" w14:textId="21C3A50F" w:rsidR="0042468E" w:rsidRDefault="000F0AB1" w:rsidP="0042468E">
            <w:pPr>
              <w:spacing w:line="256" w:lineRule="auto"/>
              <w:jc w:val="center"/>
              <w:rPr>
                <w:rFonts w:ascii="Calibri" w:hAnsi="Calibri" w:cs="Calibri"/>
                <w:color w:val="000000"/>
                <w:sz w:val="22"/>
                <w:szCs w:val="22"/>
              </w:rPr>
            </w:pPr>
            <w:r>
              <w:rPr>
                <w:rFonts w:ascii="Calibri" w:hAnsi="Calibri" w:cs="Calibri"/>
                <w:color w:val="000000"/>
                <w:sz w:val="22"/>
                <w:szCs w:val="22"/>
              </w:rPr>
              <w:t>03/25/2025</w:t>
            </w:r>
          </w:p>
        </w:tc>
      </w:tr>
      <w:tr w:rsidR="0042468E" w14:paraId="30E1DACC" w14:textId="77777777" w:rsidTr="00B4733E">
        <w:trPr>
          <w:trHeight w:val="168"/>
        </w:trPr>
        <w:tc>
          <w:tcPr>
            <w:tcW w:w="440" w:type="dxa"/>
            <w:tcBorders>
              <w:top w:val="single" w:sz="4" w:space="0" w:color="auto"/>
              <w:bottom w:val="single" w:sz="4" w:space="0" w:color="auto"/>
              <w:right w:val="single" w:sz="4" w:space="0" w:color="auto"/>
            </w:tcBorders>
            <w:vAlign w:val="center"/>
          </w:tcPr>
          <w:p w14:paraId="4A373787" w14:textId="10B154A4" w:rsidR="0042468E" w:rsidRDefault="0042468E" w:rsidP="0042468E">
            <w:pPr>
              <w:spacing w:line="256" w:lineRule="auto"/>
              <w:jc w:val="center"/>
              <w:rPr>
                <w:rFonts w:ascii="Calibri" w:hAnsi="Calibri"/>
                <w:sz w:val="22"/>
                <w:szCs w:val="22"/>
              </w:rPr>
            </w:pPr>
            <w:r>
              <w:rPr>
                <w:rFonts w:ascii="Calibri" w:hAnsi="Calibri"/>
                <w:sz w:val="22"/>
                <w:szCs w:val="22"/>
              </w:rPr>
              <w:lastRenderedPageBreak/>
              <w:t>5</w:t>
            </w:r>
          </w:p>
        </w:tc>
        <w:tc>
          <w:tcPr>
            <w:tcW w:w="163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35A2097" w14:textId="78FB6DB4" w:rsidR="0042468E" w:rsidRDefault="0042468E" w:rsidP="0042468E">
            <w:pPr>
              <w:spacing w:line="256" w:lineRule="auto"/>
              <w:jc w:val="center"/>
              <w:rPr>
                <w:rFonts w:ascii="Calibri" w:hAnsi="Calibri" w:cs="Calibri"/>
                <w:color w:val="000000"/>
                <w:sz w:val="22"/>
                <w:szCs w:val="22"/>
              </w:rPr>
            </w:pPr>
            <w:r>
              <w:rPr>
                <w:rFonts w:ascii="Calibri" w:hAnsi="Calibri" w:cs="Calibri"/>
                <w:color w:val="000000"/>
                <w:sz w:val="22"/>
                <w:szCs w:val="22"/>
              </w:rPr>
              <w:t xml:space="preserve">Clovis </w:t>
            </w:r>
          </w:p>
        </w:tc>
        <w:tc>
          <w:tcPr>
            <w:tcW w:w="186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3A125EE" w14:textId="60AC954A" w:rsidR="0042468E" w:rsidRDefault="0042468E" w:rsidP="0042468E">
            <w:pPr>
              <w:spacing w:line="256" w:lineRule="auto"/>
              <w:jc w:val="center"/>
              <w:rPr>
                <w:rFonts w:ascii="Calibri" w:hAnsi="Calibri" w:cs="Calibri"/>
                <w:color w:val="000000"/>
                <w:sz w:val="22"/>
                <w:szCs w:val="22"/>
              </w:rPr>
            </w:pPr>
            <w:r>
              <w:rPr>
                <w:rFonts w:ascii="Calibri" w:hAnsi="Calibri" w:cs="Calibri"/>
                <w:color w:val="000000"/>
                <w:sz w:val="22"/>
                <w:szCs w:val="22"/>
              </w:rPr>
              <w:t xml:space="preserve">James </w:t>
            </w:r>
          </w:p>
        </w:tc>
        <w:tc>
          <w:tcPr>
            <w:tcW w:w="131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8391CF1" w14:textId="57E81E4F" w:rsidR="0042468E" w:rsidRDefault="0042468E" w:rsidP="0042468E">
            <w:pPr>
              <w:spacing w:line="256" w:lineRule="auto"/>
              <w:jc w:val="center"/>
              <w:rPr>
                <w:rFonts w:ascii="Calibri" w:hAnsi="Calibri" w:cs="Calibri"/>
                <w:color w:val="000000"/>
                <w:sz w:val="22"/>
                <w:szCs w:val="22"/>
              </w:rPr>
            </w:pPr>
            <w:r>
              <w:rPr>
                <w:rFonts w:ascii="Calibri" w:hAnsi="Calibri" w:cs="Calibri"/>
                <w:color w:val="000000"/>
                <w:sz w:val="22"/>
                <w:szCs w:val="22"/>
              </w:rPr>
              <w:t>05/13/2025</w:t>
            </w:r>
          </w:p>
        </w:tc>
        <w:tc>
          <w:tcPr>
            <w:tcW w:w="208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217F83C" w14:textId="7EDFA226" w:rsidR="0042468E" w:rsidRDefault="0042468E" w:rsidP="0042468E">
            <w:pPr>
              <w:spacing w:line="256" w:lineRule="auto"/>
              <w:jc w:val="center"/>
              <w:rPr>
                <w:rFonts w:ascii="Calibri" w:hAnsi="Calibri" w:cs="Calibri"/>
                <w:color w:val="000000"/>
                <w:sz w:val="22"/>
                <w:szCs w:val="22"/>
              </w:rPr>
            </w:pPr>
            <w:r>
              <w:rPr>
                <w:rFonts w:ascii="Calibri" w:hAnsi="Calibri" w:cs="Calibri"/>
                <w:color w:val="000000"/>
                <w:sz w:val="22"/>
                <w:szCs w:val="22"/>
              </w:rPr>
              <w:t xml:space="preserve">Cumberland </w:t>
            </w:r>
          </w:p>
        </w:tc>
        <w:tc>
          <w:tcPr>
            <w:tcW w:w="141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C9ACF7E" w14:textId="645C89C2" w:rsidR="0042468E" w:rsidRDefault="0042468E" w:rsidP="0042468E">
            <w:pPr>
              <w:spacing w:line="256" w:lineRule="auto"/>
              <w:jc w:val="center"/>
              <w:rPr>
                <w:rFonts w:ascii="Calibri" w:hAnsi="Calibri" w:cs="Calibri"/>
                <w:color w:val="000000"/>
                <w:sz w:val="22"/>
                <w:szCs w:val="22"/>
              </w:rPr>
            </w:pPr>
            <w:r>
              <w:rPr>
                <w:rFonts w:ascii="Calibri" w:hAnsi="Calibri" w:cs="Calibri"/>
                <w:color w:val="000000"/>
                <w:sz w:val="22"/>
                <w:szCs w:val="22"/>
              </w:rPr>
              <w:t>Carmichaels Area</w:t>
            </w:r>
          </w:p>
        </w:tc>
        <w:tc>
          <w:tcPr>
            <w:tcW w:w="150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A16E95F" w14:textId="4D1DBE5A" w:rsidR="0042468E" w:rsidRDefault="0042468E" w:rsidP="0042468E">
            <w:pPr>
              <w:spacing w:line="256" w:lineRule="auto"/>
              <w:jc w:val="center"/>
              <w:rPr>
                <w:rFonts w:ascii="Calibri" w:hAnsi="Calibri" w:cs="Calibri"/>
                <w:color w:val="000000"/>
                <w:sz w:val="22"/>
                <w:szCs w:val="22"/>
              </w:rPr>
            </w:pPr>
            <w:r>
              <w:rPr>
                <w:rFonts w:ascii="Calibri" w:hAnsi="Calibri" w:cs="Calibri"/>
                <w:color w:val="000000"/>
                <w:sz w:val="22"/>
                <w:szCs w:val="22"/>
              </w:rPr>
              <w:t xml:space="preserve">New Home </w:t>
            </w:r>
          </w:p>
        </w:tc>
        <w:tc>
          <w:tcPr>
            <w:tcW w:w="135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C0397C2" w14:textId="00CD8C80" w:rsidR="0042468E" w:rsidRDefault="00774C11" w:rsidP="0042468E">
            <w:pPr>
              <w:spacing w:line="256" w:lineRule="auto"/>
              <w:jc w:val="center"/>
              <w:rPr>
                <w:rFonts w:ascii="Calibri" w:hAnsi="Calibri" w:cs="Calibri"/>
                <w:color w:val="000000"/>
                <w:sz w:val="22"/>
                <w:szCs w:val="22"/>
              </w:rPr>
            </w:pPr>
            <w:r>
              <w:rPr>
                <w:rFonts w:ascii="Calibri" w:hAnsi="Calibri" w:cs="Calibri"/>
                <w:color w:val="000000"/>
                <w:sz w:val="22"/>
                <w:szCs w:val="22"/>
              </w:rPr>
              <w:t>05/27/2025</w:t>
            </w:r>
          </w:p>
        </w:tc>
      </w:tr>
      <w:tr w:rsidR="0042468E" w14:paraId="30DEB5B0" w14:textId="77777777" w:rsidTr="00534CD8">
        <w:trPr>
          <w:trHeight w:val="168"/>
        </w:trPr>
        <w:tc>
          <w:tcPr>
            <w:tcW w:w="440" w:type="dxa"/>
            <w:vAlign w:val="center"/>
          </w:tcPr>
          <w:p w14:paraId="3CDAC580" w14:textId="26CCE6ED" w:rsidR="0042468E" w:rsidRDefault="0042468E" w:rsidP="0042468E">
            <w:pPr>
              <w:spacing w:line="256" w:lineRule="auto"/>
              <w:jc w:val="center"/>
              <w:rPr>
                <w:rFonts w:ascii="Calibri" w:hAnsi="Calibri"/>
                <w:sz w:val="22"/>
                <w:szCs w:val="22"/>
              </w:rPr>
            </w:pPr>
            <w:r>
              <w:rPr>
                <w:rFonts w:ascii="Calibri" w:hAnsi="Calibri"/>
                <w:sz w:val="22"/>
                <w:szCs w:val="22"/>
              </w:rPr>
              <w:t>6</w:t>
            </w:r>
          </w:p>
        </w:tc>
        <w:tc>
          <w:tcPr>
            <w:tcW w:w="1636" w:type="dxa"/>
            <w:tcBorders>
              <w:top w:val="single" w:sz="4" w:space="0" w:color="auto"/>
              <w:left w:val="single" w:sz="4" w:space="0" w:color="auto"/>
              <w:bottom w:val="single" w:sz="4" w:space="0" w:color="auto"/>
              <w:right w:val="single" w:sz="4" w:space="0" w:color="auto"/>
            </w:tcBorders>
            <w:shd w:val="clear" w:color="000000" w:fill="FFFFFF"/>
            <w:noWrap/>
            <w:vAlign w:val="bottom"/>
          </w:tcPr>
          <w:p w14:paraId="2FD7A70D" w14:textId="091C6B99" w:rsidR="0042468E" w:rsidRDefault="0042468E" w:rsidP="0042468E">
            <w:pPr>
              <w:spacing w:line="256" w:lineRule="auto"/>
              <w:jc w:val="center"/>
              <w:rPr>
                <w:rFonts w:ascii="Calibri" w:hAnsi="Calibri" w:cs="Calibri"/>
                <w:color w:val="000000"/>
                <w:sz w:val="22"/>
                <w:szCs w:val="22"/>
              </w:rPr>
            </w:pPr>
            <w:r>
              <w:rPr>
                <w:rFonts w:ascii="Calibri" w:hAnsi="Calibri" w:cs="Calibri"/>
                <w:color w:val="000000"/>
                <w:sz w:val="22"/>
                <w:szCs w:val="22"/>
              </w:rPr>
              <w:t>Collier</w:t>
            </w:r>
          </w:p>
        </w:tc>
        <w:tc>
          <w:tcPr>
            <w:tcW w:w="1864" w:type="dxa"/>
            <w:tcBorders>
              <w:top w:val="single" w:sz="4" w:space="0" w:color="auto"/>
              <w:left w:val="nil"/>
              <w:bottom w:val="single" w:sz="4" w:space="0" w:color="auto"/>
              <w:right w:val="single" w:sz="4" w:space="0" w:color="auto"/>
            </w:tcBorders>
            <w:shd w:val="clear" w:color="000000" w:fill="FFFFFF"/>
            <w:noWrap/>
            <w:vAlign w:val="bottom"/>
          </w:tcPr>
          <w:p w14:paraId="7F30789B" w14:textId="22588B73" w:rsidR="0042468E" w:rsidRDefault="0042468E" w:rsidP="0042468E">
            <w:pPr>
              <w:spacing w:line="256" w:lineRule="auto"/>
              <w:jc w:val="center"/>
              <w:rPr>
                <w:rFonts w:ascii="Calibri" w:hAnsi="Calibri" w:cs="Calibri"/>
                <w:color w:val="000000"/>
                <w:sz w:val="22"/>
                <w:szCs w:val="22"/>
              </w:rPr>
            </w:pPr>
            <w:r>
              <w:rPr>
                <w:rFonts w:ascii="Calibri" w:hAnsi="Calibri" w:cs="Calibri"/>
                <w:color w:val="000000"/>
                <w:sz w:val="22"/>
                <w:szCs w:val="22"/>
              </w:rPr>
              <w:t xml:space="preserve">John J. </w:t>
            </w:r>
          </w:p>
        </w:tc>
        <w:tc>
          <w:tcPr>
            <w:tcW w:w="1310" w:type="dxa"/>
            <w:tcBorders>
              <w:top w:val="single" w:sz="4" w:space="0" w:color="auto"/>
              <w:left w:val="nil"/>
              <w:bottom w:val="single" w:sz="4" w:space="0" w:color="auto"/>
              <w:right w:val="single" w:sz="4" w:space="0" w:color="auto"/>
            </w:tcBorders>
            <w:shd w:val="clear" w:color="auto" w:fill="auto"/>
            <w:noWrap/>
            <w:vAlign w:val="bottom"/>
          </w:tcPr>
          <w:p w14:paraId="018FDF2E" w14:textId="39EA7D77" w:rsidR="0042468E" w:rsidRDefault="0042468E" w:rsidP="0042468E">
            <w:pPr>
              <w:spacing w:line="256" w:lineRule="auto"/>
              <w:jc w:val="center"/>
              <w:rPr>
                <w:rFonts w:ascii="Calibri" w:hAnsi="Calibri" w:cs="Calibri"/>
                <w:color w:val="000000"/>
                <w:sz w:val="22"/>
                <w:szCs w:val="22"/>
              </w:rPr>
            </w:pPr>
            <w:r>
              <w:rPr>
                <w:rFonts w:ascii="Calibri" w:hAnsi="Calibri" w:cs="Calibri"/>
                <w:color w:val="000000"/>
                <w:sz w:val="22"/>
                <w:szCs w:val="22"/>
              </w:rPr>
              <w:t>05/19/2025</w:t>
            </w:r>
          </w:p>
        </w:tc>
        <w:tc>
          <w:tcPr>
            <w:tcW w:w="2082" w:type="dxa"/>
            <w:tcBorders>
              <w:top w:val="single" w:sz="4" w:space="0" w:color="auto"/>
              <w:left w:val="nil"/>
              <w:bottom w:val="single" w:sz="4" w:space="0" w:color="auto"/>
              <w:right w:val="single" w:sz="4" w:space="0" w:color="auto"/>
            </w:tcBorders>
            <w:shd w:val="clear" w:color="000000" w:fill="FFFFFF"/>
            <w:noWrap/>
            <w:vAlign w:val="bottom"/>
          </w:tcPr>
          <w:p w14:paraId="07718769" w14:textId="73DC0B07" w:rsidR="0042468E" w:rsidRDefault="0042468E" w:rsidP="0042468E">
            <w:pPr>
              <w:spacing w:line="256" w:lineRule="auto"/>
              <w:jc w:val="center"/>
              <w:rPr>
                <w:rFonts w:ascii="Calibri" w:hAnsi="Calibri" w:cs="Calibri"/>
                <w:color w:val="000000"/>
                <w:sz w:val="22"/>
                <w:szCs w:val="22"/>
              </w:rPr>
            </w:pPr>
            <w:r>
              <w:rPr>
                <w:rFonts w:ascii="Calibri" w:hAnsi="Calibri" w:cs="Calibri"/>
                <w:color w:val="000000"/>
                <w:sz w:val="22"/>
                <w:szCs w:val="22"/>
              </w:rPr>
              <w:t>Franklin</w:t>
            </w:r>
          </w:p>
        </w:tc>
        <w:tc>
          <w:tcPr>
            <w:tcW w:w="1415" w:type="dxa"/>
            <w:tcBorders>
              <w:top w:val="single" w:sz="4" w:space="0" w:color="auto"/>
              <w:left w:val="nil"/>
              <w:bottom w:val="single" w:sz="4" w:space="0" w:color="auto"/>
              <w:right w:val="single" w:sz="4" w:space="0" w:color="auto"/>
            </w:tcBorders>
            <w:shd w:val="clear" w:color="000000" w:fill="FFFFFF"/>
            <w:noWrap/>
            <w:vAlign w:val="bottom"/>
          </w:tcPr>
          <w:p w14:paraId="29647441" w14:textId="5BA012B6" w:rsidR="0042468E" w:rsidRDefault="0042468E" w:rsidP="0042468E">
            <w:pPr>
              <w:spacing w:line="256" w:lineRule="auto"/>
              <w:jc w:val="center"/>
              <w:rPr>
                <w:rFonts w:ascii="Calibri" w:hAnsi="Calibri" w:cs="Calibri"/>
                <w:color w:val="000000"/>
                <w:sz w:val="22"/>
                <w:szCs w:val="22"/>
              </w:rPr>
            </w:pPr>
            <w:r>
              <w:rPr>
                <w:rFonts w:ascii="Calibri" w:hAnsi="Calibri" w:cs="Calibri"/>
                <w:color w:val="000000"/>
                <w:sz w:val="22"/>
                <w:szCs w:val="22"/>
              </w:rPr>
              <w:t>Central Greene SD</w:t>
            </w:r>
          </w:p>
        </w:tc>
        <w:tc>
          <w:tcPr>
            <w:tcW w:w="1505" w:type="dxa"/>
            <w:tcBorders>
              <w:top w:val="single" w:sz="4" w:space="0" w:color="auto"/>
              <w:left w:val="nil"/>
              <w:bottom w:val="single" w:sz="4" w:space="0" w:color="auto"/>
              <w:right w:val="single" w:sz="4" w:space="0" w:color="auto"/>
            </w:tcBorders>
            <w:shd w:val="clear" w:color="000000" w:fill="FFFFFF"/>
            <w:noWrap/>
            <w:vAlign w:val="bottom"/>
          </w:tcPr>
          <w:p w14:paraId="0DCCADEE" w14:textId="26FAC408" w:rsidR="0042468E" w:rsidRDefault="0042468E" w:rsidP="0042468E">
            <w:pPr>
              <w:spacing w:line="256" w:lineRule="auto"/>
              <w:jc w:val="center"/>
              <w:rPr>
                <w:rFonts w:ascii="Calibri" w:hAnsi="Calibri" w:cs="Calibri"/>
                <w:color w:val="000000"/>
                <w:sz w:val="22"/>
                <w:szCs w:val="22"/>
              </w:rPr>
            </w:pPr>
            <w:r>
              <w:rPr>
                <w:rFonts w:ascii="Calibri" w:hAnsi="Calibri" w:cs="Calibri"/>
                <w:color w:val="000000"/>
                <w:sz w:val="22"/>
                <w:szCs w:val="22"/>
              </w:rPr>
              <w:t>Accessory Building</w:t>
            </w:r>
          </w:p>
        </w:tc>
        <w:tc>
          <w:tcPr>
            <w:tcW w:w="1353" w:type="dxa"/>
            <w:tcBorders>
              <w:top w:val="single" w:sz="4" w:space="0" w:color="auto"/>
              <w:left w:val="nil"/>
              <w:bottom w:val="single" w:sz="4" w:space="0" w:color="auto"/>
              <w:right w:val="single" w:sz="4" w:space="0" w:color="auto"/>
            </w:tcBorders>
            <w:shd w:val="clear" w:color="auto" w:fill="auto"/>
            <w:noWrap/>
            <w:vAlign w:val="bottom"/>
          </w:tcPr>
          <w:p w14:paraId="00394A29" w14:textId="2423BE48" w:rsidR="0042468E" w:rsidRDefault="00F47C7D" w:rsidP="0042468E">
            <w:pPr>
              <w:spacing w:line="256" w:lineRule="auto"/>
              <w:jc w:val="center"/>
              <w:rPr>
                <w:rFonts w:ascii="Calibri" w:hAnsi="Calibri" w:cs="Calibri"/>
                <w:color w:val="000000"/>
                <w:sz w:val="22"/>
                <w:szCs w:val="22"/>
              </w:rPr>
            </w:pPr>
            <w:r>
              <w:rPr>
                <w:rFonts w:ascii="Calibri" w:hAnsi="Calibri" w:cs="Calibri"/>
                <w:color w:val="000000"/>
                <w:sz w:val="22"/>
                <w:szCs w:val="22"/>
              </w:rPr>
              <w:t>11/01/2023</w:t>
            </w:r>
          </w:p>
        </w:tc>
      </w:tr>
      <w:tr w:rsidR="0042468E" w14:paraId="34F71438" w14:textId="77777777" w:rsidTr="00B4733E">
        <w:trPr>
          <w:trHeight w:val="168"/>
        </w:trPr>
        <w:tc>
          <w:tcPr>
            <w:tcW w:w="440" w:type="dxa"/>
            <w:tcBorders>
              <w:top w:val="single" w:sz="4" w:space="0" w:color="auto"/>
            </w:tcBorders>
            <w:vAlign w:val="center"/>
          </w:tcPr>
          <w:p w14:paraId="6E9273FB" w14:textId="7C0C1839" w:rsidR="0042468E" w:rsidRDefault="0042468E" w:rsidP="0042468E">
            <w:pPr>
              <w:spacing w:line="256" w:lineRule="auto"/>
              <w:jc w:val="center"/>
              <w:rPr>
                <w:rFonts w:ascii="Calibri" w:hAnsi="Calibri"/>
                <w:sz w:val="22"/>
                <w:szCs w:val="22"/>
              </w:rPr>
            </w:pPr>
            <w:r>
              <w:rPr>
                <w:rFonts w:ascii="Calibri" w:hAnsi="Calibri"/>
                <w:sz w:val="22"/>
                <w:szCs w:val="22"/>
              </w:rPr>
              <w:t>7</w:t>
            </w:r>
          </w:p>
        </w:tc>
        <w:tc>
          <w:tcPr>
            <w:tcW w:w="1636" w:type="dxa"/>
            <w:tcBorders>
              <w:top w:val="single" w:sz="4" w:space="0" w:color="auto"/>
              <w:left w:val="single" w:sz="4" w:space="0" w:color="auto"/>
              <w:bottom w:val="single" w:sz="4" w:space="0" w:color="auto"/>
              <w:right w:val="single" w:sz="4" w:space="0" w:color="auto"/>
            </w:tcBorders>
            <w:shd w:val="clear" w:color="000000" w:fill="FFFFFF"/>
            <w:noWrap/>
            <w:vAlign w:val="bottom"/>
          </w:tcPr>
          <w:p w14:paraId="03785EFF" w14:textId="7EA0D12F" w:rsidR="0042468E" w:rsidRDefault="0042468E" w:rsidP="0042468E">
            <w:pPr>
              <w:spacing w:line="256" w:lineRule="auto"/>
              <w:jc w:val="center"/>
              <w:rPr>
                <w:rFonts w:ascii="Calibri" w:hAnsi="Calibri" w:cs="Calibri"/>
                <w:color w:val="000000"/>
                <w:sz w:val="22"/>
                <w:szCs w:val="22"/>
              </w:rPr>
            </w:pPr>
            <w:r>
              <w:rPr>
                <w:rFonts w:ascii="Calibri" w:hAnsi="Calibri" w:cs="Calibri"/>
                <w:color w:val="000000"/>
                <w:sz w:val="22"/>
                <w:szCs w:val="22"/>
              </w:rPr>
              <w:t xml:space="preserve">Jones </w:t>
            </w:r>
          </w:p>
        </w:tc>
        <w:tc>
          <w:tcPr>
            <w:tcW w:w="1864" w:type="dxa"/>
            <w:tcBorders>
              <w:top w:val="single" w:sz="4" w:space="0" w:color="auto"/>
              <w:left w:val="nil"/>
              <w:bottom w:val="single" w:sz="4" w:space="0" w:color="auto"/>
              <w:right w:val="single" w:sz="4" w:space="0" w:color="auto"/>
            </w:tcBorders>
            <w:shd w:val="clear" w:color="000000" w:fill="FFFFFF"/>
            <w:noWrap/>
            <w:vAlign w:val="bottom"/>
          </w:tcPr>
          <w:p w14:paraId="3BE10506" w14:textId="7A85FC05" w:rsidR="0042468E" w:rsidRDefault="0042468E" w:rsidP="0042468E">
            <w:pPr>
              <w:spacing w:line="256" w:lineRule="auto"/>
              <w:jc w:val="center"/>
              <w:rPr>
                <w:rFonts w:ascii="Calibri" w:hAnsi="Calibri" w:cs="Calibri"/>
                <w:color w:val="000000"/>
                <w:sz w:val="22"/>
                <w:szCs w:val="22"/>
              </w:rPr>
            </w:pPr>
            <w:r>
              <w:rPr>
                <w:rFonts w:ascii="Calibri" w:hAnsi="Calibri" w:cs="Calibri"/>
                <w:color w:val="000000"/>
                <w:sz w:val="22"/>
                <w:szCs w:val="22"/>
              </w:rPr>
              <w:t>Mary &amp; Robert P</w:t>
            </w:r>
          </w:p>
        </w:tc>
        <w:tc>
          <w:tcPr>
            <w:tcW w:w="1310" w:type="dxa"/>
            <w:tcBorders>
              <w:top w:val="single" w:sz="4" w:space="0" w:color="auto"/>
              <w:left w:val="nil"/>
              <w:bottom w:val="single" w:sz="4" w:space="0" w:color="auto"/>
              <w:right w:val="single" w:sz="4" w:space="0" w:color="auto"/>
            </w:tcBorders>
            <w:shd w:val="clear" w:color="auto" w:fill="auto"/>
            <w:noWrap/>
            <w:vAlign w:val="bottom"/>
          </w:tcPr>
          <w:p w14:paraId="428A8D59" w14:textId="01224714" w:rsidR="0042468E" w:rsidRDefault="0042468E" w:rsidP="0042468E">
            <w:pPr>
              <w:spacing w:line="256" w:lineRule="auto"/>
              <w:jc w:val="center"/>
              <w:rPr>
                <w:rFonts w:ascii="Calibri" w:hAnsi="Calibri" w:cs="Calibri"/>
                <w:color w:val="000000"/>
                <w:sz w:val="22"/>
                <w:szCs w:val="22"/>
              </w:rPr>
            </w:pPr>
            <w:r>
              <w:rPr>
                <w:rFonts w:ascii="Calibri" w:hAnsi="Calibri" w:cs="Calibri"/>
                <w:color w:val="000000"/>
                <w:sz w:val="22"/>
                <w:szCs w:val="22"/>
              </w:rPr>
              <w:t>05/28/2025</w:t>
            </w:r>
          </w:p>
        </w:tc>
        <w:tc>
          <w:tcPr>
            <w:tcW w:w="2082" w:type="dxa"/>
            <w:tcBorders>
              <w:top w:val="single" w:sz="4" w:space="0" w:color="auto"/>
              <w:left w:val="nil"/>
              <w:bottom w:val="single" w:sz="4" w:space="0" w:color="auto"/>
              <w:right w:val="single" w:sz="4" w:space="0" w:color="auto"/>
            </w:tcBorders>
            <w:shd w:val="clear" w:color="000000" w:fill="FFFFFF"/>
            <w:noWrap/>
            <w:vAlign w:val="bottom"/>
          </w:tcPr>
          <w:p w14:paraId="585D64D3" w14:textId="1B0D761A" w:rsidR="0042468E" w:rsidRDefault="0042468E" w:rsidP="0042468E">
            <w:pPr>
              <w:spacing w:line="256" w:lineRule="auto"/>
              <w:jc w:val="center"/>
              <w:rPr>
                <w:rFonts w:ascii="Calibri" w:hAnsi="Calibri" w:cs="Calibri"/>
                <w:color w:val="000000"/>
                <w:sz w:val="22"/>
                <w:szCs w:val="22"/>
              </w:rPr>
            </w:pPr>
            <w:r>
              <w:rPr>
                <w:rFonts w:ascii="Calibri" w:hAnsi="Calibri" w:cs="Calibri"/>
                <w:color w:val="000000"/>
                <w:sz w:val="22"/>
                <w:szCs w:val="22"/>
              </w:rPr>
              <w:t>Cumberland</w:t>
            </w:r>
          </w:p>
        </w:tc>
        <w:tc>
          <w:tcPr>
            <w:tcW w:w="1415" w:type="dxa"/>
            <w:tcBorders>
              <w:top w:val="single" w:sz="4" w:space="0" w:color="auto"/>
              <w:left w:val="nil"/>
              <w:bottom w:val="single" w:sz="4" w:space="0" w:color="auto"/>
              <w:right w:val="single" w:sz="4" w:space="0" w:color="auto"/>
            </w:tcBorders>
            <w:shd w:val="clear" w:color="000000" w:fill="FFFFFF"/>
            <w:noWrap/>
            <w:vAlign w:val="bottom"/>
          </w:tcPr>
          <w:p w14:paraId="11F1D629" w14:textId="6E7880E3" w:rsidR="0042468E" w:rsidRDefault="0042468E" w:rsidP="0042468E">
            <w:pPr>
              <w:spacing w:line="256" w:lineRule="auto"/>
              <w:jc w:val="center"/>
              <w:rPr>
                <w:rFonts w:ascii="Calibri" w:hAnsi="Calibri" w:cs="Calibri"/>
                <w:color w:val="000000"/>
                <w:sz w:val="22"/>
                <w:szCs w:val="22"/>
              </w:rPr>
            </w:pPr>
            <w:r>
              <w:rPr>
                <w:rFonts w:ascii="Calibri" w:hAnsi="Calibri" w:cs="Calibri"/>
                <w:color w:val="000000"/>
                <w:sz w:val="22"/>
                <w:szCs w:val="22"/>
              </w:rPr>
              <w:t xml:space="preserve">Carmichaels Area </w:t>
            </w:r>
          </w:p>
        </w:tc>
        <w:tc>
          <w:tcPr>
            <w:tcW w:w="1505" w:type="dxa"/>
            <w:tcBorders>
              <w:top w:val="single" w:sz="4" w:space="0" w:color="auto"/>
              <w:left w:val="nil"/>
              <w:bottom w:val="single" w:sz="4" w:space="0" w:color="auto"/>
              <w:right w:val="single" w:sz="4" w:space="0" w:color="auto"/>
            </w:tcBorders>
            <w:shd w:val="clear" w:color="000000" w:fill="FFFFFF"/>
            <w:noWrap/>
            <w:vAlign w:val="bottom"/>
          </w:tcPr>
          <w:p w14:paraId="05B19EC4" w14:textId="1FF567B6" w:rsidR="0042468E" w:rsidRDefault="0042468E" w:rsidP="0042468E">
            <w:pPr>
              <w:spacing w:line="256" w:lineRule="auto"/>
              <w:jc w:val="center"/>
              <w:rPr>
                <w:rFonts w:ascii="Calibri" w:hAnsi="Calibri" w:cs="Calibri"/>
                <w:color w:val="000000"/>
                <w:sz w:val="22"/>
                <w:szCs w:val="22"/>
              </w:rPr>
            </w:pPr>
            <w:r>
              <w:rPr>
                <w:rFonts w:ascii="Calibri" w:hAnsi="Calibri" w:cs="Calibri"/>
                <w:color w:val="000000"/>
                <w:sz w:val="22"/>
                <w:szCs w:val="22"/>
              </w:rPr>
              <w:t>New Home</w:t>
            </w:r>
          </w:p>
        </w:tc>
        <w:tc>
          <w:tcPr>
            <w:tcW w:w="1353" w:type="dxa"/>
            <w:tcBorders>
              <w:top w:val="single" w:sz="4" w:space="0" w:color="auto"/>
              <w:left w:val="nil"/>
              <w:bottom w:val="single" w:sz="4" w:space="0" w:color="auto"/>
              <w:right w:val="single" w:sz="4" w:space="0" w:color="auto"/>
            </w:tcBorders>
            <w:shd w:val="clear" w:color="auto" w:fill="auto"/>
            <w:noWrap/>
            <w:vAlign w:val="bottom"/>
          </w:tcPr>
          <w:p w14:paraId="0A247DB4" w14:textId="09EB4B61" w:rsidR="0042468E" w:rsidRDefault="00534CD8" w:rsidP="0042468E">
            <w:pPr>
              <w:spacing w:line="256" w:lineRule="auto"/>
              <w:jc w:val="center"/>
              <w:rPr>
                <w:rFonts w:ascii="Calibri" w:hAnsi="Calibri" w:cs="Calibri"/>
                <w:color w:val="000000"/>
                <w:sz w:val="22"/>
                <w:szCs w:val="22"/>
              </w:rPr>
            </w:pPr>
            <w:r>
              <w:rPr>
                <w:rFonts w:ascii="Calibri" w:hAnsi="Calibri" w:cs="Calibri"/>
                <w:color w:val="000000"/>
                <w:sz w:val="22"/>
                <w:szCs w:val="22"/>
              </w:rPr>
              <w:t>05/21/2025</w:t>
            </w:r>
          </w:p>
        </w:tc>
      </w:tr>
      <w:tr w:rsidR="0042468E" w14:paraId="6FE63FB0" w14:textId="77777777" w:rsidTr="00B4733E">
        <w:trPr>
          <w:trHeight w:val="168"/>
        </w:trPr>
        <w:tc>
          <w:tcPr>
            <w:tcW w:w="440" w:type="dxa"/>
            <w:tcBorders>
              <w:top w:val="single" w:sz="4" w:space="0" w:color="auto"/>
            </w:tcBorders>
            <w:vAlign w:val="center"/>
          </w:tcPr>
          <w:p w14:paraId="05CF7A2B" w14:textId="60A72B87" w:rsidR="0042468E" w:rsidRDefault="0042468E" w:rsidP="0042468E">
            <w:pPr>
              <w:spacing w:line="256" w:lineRule="auto"/>
              <w:jc w:val="center"/>
              <w:rPr>
                <w:rFonts w:ascii="Calibri" w:hAnsi="Calibri"/>
                <w:sz w:val="22"/>
                <w:szCs w:val="22"/>
              </w:rPr>
            </w:pPr>
            <w:r>
              <w:rPr>
                <w:rFonts w:ascii="Calibri" w:hAnsi="Calibri"/>
                <w:sz w:val="22"/>
                <w:szCs w:val="22"/>
              </w:rPr>
              <w:t>8</w:t>
            </w:r>
          </w:p>
        </w:tc>
        <w:tc>
          <w:tcPr>
            <w:tcW w:w="1636" w:type="dxa"/>
            <w:tcBorders>
              <w:top w:val="single" w:sz="4" w:space="0" w:color="auto"/>
              <w:left w:val="single" w:sz="4" w:space="0" w:color="auto"/>
              <w:bottom w:val="single" w:sz="4" w:space="0" w:color="auto"/>
              <w:right w:val="single" w:sz="4" w:space="0" w:color="auto"/>
            </w:tcBorders>
            <w:shd w:val="clear" w:color="000000" w:fill="FFFFFF"/>
            <w:noWrap/>
            <w:vAlign w:val="bottom"/>
          </w:tcPr>
          <w:p w14:paraId="038E8497" w14:textId="05D66734" w:rsidR="0042468E" w:rsidRDefault="0042468E" w:rsidP="0042468E">
            <w:pPr>
              <w:spacing w:line="256" w:lineRule="auto"/>
              <w:jc w:val="center"/>
              <w:rPr>
                <w:rFonts w:ascii="Calibri" w:hAnsi="Calibri" w:cs="Calibri"/>
                <w:color w:val="000000"/>
                <w:sz w:val="22"/>
                <w:szCs w:val="22"/>
              </w:rPr>
            </w:pPr>
            <w:r>
              <w:rPr>
                <w:rFonts w:ascii="Calibri" w:hAnsi="Calibri" w:cs="Calibri"/>
                <w:color w:val="000000"/>
                <w:sz w:val="22"/>
                <w:szCs w:val="22"/>
              </w:rPr>
              <w:t>Kelley</w:t>
            </w:r>
          </w:p>
        </w:tc>
        <w:tc>
          <w:tcPr>
            <w:tcW w:w="1864" w:type="dxa"/>
            <w:tcBorders>
              <w:top w:val="single" w:sz="4" w:space="0" w:color="auto"/>
              <w:left w:val="nil"/>
              <w:bottom w:val="single" w:sz="4" w:space="0" w:color="auto"/>
              <w:right w:val="single" w:sz="4" w:space="0" w:color="auto"/>
            </w:tcBorders>
            <w:shd w:val="clear" w:color="000000" w:fill="FFFFFF"/>
            <w:noWrap/>
            <w:vAlign w:val="bottom"/>
          </w:tcPr>
          <w:p w14:paraId="0D81347B" w14:textId="0D41F369" w:rsidR="0042468E" w:rsidRDefault="0042468E" w:rsidP="0042468E">
            <w:pPr>
              <w:spacing w:line="256" w:lineRule="auto"/>
              <w:jc w:val="center"/>
              <w:rPr>
                <w:rFonts w:ascii="Calibri" w:hAnsi="Calibri" w:cs="Calibri"/>
                <w:color w:val="000000"/>
                <w:sz w:val="22"/>
                <w:szCs w:val="22"/>
              </w:rPr>
            </w:pPr>
            <w:r>
              <w:rPr>
                <w:rFonts w:ascii="Calibri" w:hAnsi="Calibri" w:cs="Calibri"/>
                <w:color w:val="000000"/>
                <w:sz w:val="22"/>
                <w:szCs w:val="22"/>
              </w:rPr>
              <w:t>George</w:t>
            </w:r>
          </w:p>
        </w:tc>
        <w:tc>
          <w:tcPr>
            <w:tcW w:w="1310" w:type="dxa"/>
            <w:tcBorders>
              <w:top w:val="single" w:sz="4" w:space="0" w:color="auto"/>
              <w:left w:val="nil"/>
              <w:bottom w:val="single" w:sz="4" w:space="0" w:color="auto"/>
              <w:right w:val="single" w:sz="4" w:space="0" w:color="auto"/>
            </w:tcBorders>
            <w:shd w:val="clear" w:color="auto" w:fill="auto"/>
            <w:noWrap/>
            <w:vAlign w:val="bottom"/>
          </w:tcPr>
          <w:p w14:paraId="30C6F8D3" w14:textId="3623BB7E" w:rsidR="0042468E" w:rsidRDefault="0042468E" w:rsidP="0042468E">
            <w:pPr>
              <w:spacing w:line="256" w:lineRule="auto"/>
              <w:jc w:val="center"/>
              <w:rPr>
                <w:rFonts w:ascii="Calibri" w:hAnsi="Calibri" w:cs="Calibri"/>
                <w:color w:val="000000"/>
                <w:sz w:val="22"/>
                <w:szCs w:val="22"/>
              </w:rPr>
            </w:pPr>
            <w:r>
              <w:rPr>
                <w:rFonts w:ascii="Calibri" w:hAnsi="Calibri" w:cs="Calibri"/>
                <w:color w:val="000000"/>
                <w:sz w:val="22"/>
                <w:szCs w:val="22"/>
              </w:rPr>
              <w:t>05/30/2025</w:t>
            </w:r>
          </w:p>
        </w:tc>
        <w:tc>
          <w:tcPr>
            <w:tcW w:w="2082" w:type="dxa"/>
            <w:tcBorders>
              <w:top w:val="single" w:sz="4" w:space="0" w:color="auto"/>
              <w:left w:val="nil"/>
              <w:bottom w:val="single" w:sz="4" w:space="0" w:color="auto"/>
              <w:right w:val="single" w:sz="4" w:space="0" w:color="auto"/>
            </w:tcBorders>
            <w:shd w:val="clear" w:color="000000" w:fill="FFFFFF"/>
            <w:noWrap/>
            <w:vAlign w:val="bottom"/>
          </w:tcPr>
          <w:p w14:paraId="5C447B96" w14:textId="13DC9B08" w:rsidR="0042468E" w:rsidRDefault="0042468E" w:rsidP="0042468E">
            <w:pPr>
              <w:spacing w:line="256" w:lineRule="auto"/>
              <w:jc w:val="center"/>
              <w:rPr>
                <w:rFonts w:ascii="Calibri" w:hAnsi="Calibri" w:cs="Calibri"/>
                <w:color w:val="000000"/>
                <w:sz w:val="22"/>
                <w:szCs w:val="22"/>
              </w:rPr>
            </w:pPr>
            <w:r>
              <w:rPr>
                <w:rFonts w:ascii="Calibri" w:hAnsi="Calibri" w:cs="Calibri"/>
                <w:color w:val="000000"/>
                <w:sz w:val="22"/>
                <w:szCs w:val="22"/>
              </w:rPr>
              <w:t>Franklin</w:t>
            </w:r>
          </w:p>
        </w:tc>
        <w:tc>
          <w:tcPr>
            <w:tcW w:w="1415" w:type="dxa"/>
            <w:tcBorders>
              <w:top w:val="single" w:sz="4" w:space="0" w:color="auto"/>
              <w:left w:val="nil"/>
              <w:bottom w:val="single" w:sz="4" w:space="0" w:color="auto"/>
              <w:right w:val="single" w:sz="4" w:space="0" w:color="auto"/>
            </w:tcBorders>
            <w:shd w:val="clear" w:color="000000" w:fill="FFFFFF"/>
            <w:noWrap/>
            <w:vAlign w:val="bottom"/>
          </w:tcPr>
          <w:p w14:paraId="4A460787" w14:textId="1134359C" w:rsidR="0042468E" w:rsidRDefault="0042468E" w:rsidP="0042468E">
            <w:pPr>
              <w:spacing w:line="256" w:lineRule="auto"/>
              <w:jc w:val="center"/>
              <w:rPr>
                <w:rFonts w:ascii="Calibri" w:hAnsi="Calibri" w:cs="Calibri"/>
                <w:color w:val="000000"/>
                <w:sz w:val="22"/>
                <w:szCs w:val="22"/>
              </w:rPr>
            </w:pPr>
            <w:r>
              <w:rPr>
                <w:rFonts w:ascii="Calibri" w:hAnsi="Calibri" w:cs="Calibri"/>
                <w:color w:val="000000"/>
                <w:sz w:val="22"/>
                <w:szCs w:val="22"/>
              </w:rPr>
              <w:t>Central Greene</w:t>
            </w:r>
          </w:p>
        </w:tc>
        <w:tc>
          <w:tcPr>
            <w:tcW w:w="1505" w:type="dxa"/>
            <w:tcBorders>
              <w:top w:val="single" w:sz="4" w:space="0" w:color="auto"/>
              <w:left w:val="nil"/>
              <w:bottom w:val="single" w:sz="4" w:space="0" w:color="auto"/>
              <w:right w:val="single" w:sz="4" w:space="0" w:color="auto"/>
            </w:tcBorders>
            <w:shd w:val="clear" w:color="000000" w:fill="FFFFFF"/>
            <w:noWrap/>
            <w:vAlign w:val="bottom"/>
          </w:tcPr>
          <w:p w14:paraId="7B9B9E4E" w14:textId="1AF961E3" w:rsidR="0042468E" w:rsidRDefault="0042468E" w:rsidP="0042468E">
            <w:pPr>
              <w:spacing w:line="256" w:lineRule="auto"/>
              <w:jc w:val="center"/>
              <w:rPr>
                <w:rFonts w:ascii="Calibri" w:hAnsi="Calibri" w:cs="Calibri"/>
                <w:color w:val="000000"/>
                <w:sz w:val="22"/>
                <w:szCs w:val="22"/>
              </w:rPr>
            </w:pPr>
            <w:r>
              <w:rPr>
                <w:rFonts w:ascii="Calibri" w:hAnsi="Calibri" w:cs="Calibri"/>
                <w:color w:val="000000"/>
                <w:sz w:val="22"/>
                <w:szCs w:val="22"/>
              </w:rPr>
              <w:t>Storage Building</w:t>
            </w:r>
          </w:p>
        </w:tc>
        <w:tc>
          <w:tcPr>
            <w:tcW w:w="1353" w:type="dxa"/>
            <w:tcBorders>
              <w:top w:val="single" w:sz="4" w:space="0" w:color="auto"/>
              <w:left w:val="nil"/>
              <w:bottom w:val="single" w:sz="4" w:space="0" w:color="auto"/>
              <w:right w:val="single" w:sz="4" w:space="0" w:color="auto"/>
            </w:tcBorders>
            <w:shd w:val="clear" w:color="auto" w:fill="auto"/>
            <w:noWrap/>
            <w:vAlign w:val="bottom"/>
          </w:tcPr>
          <w:p w14:paraId="1C15157E" w14:textId="441D7768" w:rsidR="0042468E" w:rsidRDefault="00534CD8" w:rsidP="0042468E">
            <w:pPr>
              <w:spacing w:line="256" w:lineRule="auto"/>
              <w:jc w:val="center"/>
              <w:rPr>
                <w:rFonts w:ascii="Calibri" w:hAnsi="Calibri" w:cs="Calibri"/>
                <w:color w:val="000000"/>
                <w:sz w:val="22"/>
                <w:szCs w:val="22"/>
              </w:rPr>
            </w:pPr>
            <w:r>
              <w:rPr>
                <w:rFonts w:ascii="Calibri" w:hAnsi="Calibri" w:cs="Calibri"/>
                <w:color w:val="000000"/>
                <w:sz w:val="22"/>
                <w:szCs w:val="22"/>
              </w:rPr>
              <w:t>04/23/2025</w:t>
            </w:r>
          </w:p>
        </w:tc>
      </w:tr>
      <w:tr w:rsidR="0042468E" w14:paraId="44C090F2" w14:textId="77777777" w:rsidTr="00534CD8">
        <w:trPr>
          <w:trHeight w:val="168"/>
        </w:trPr>
        <w:tc>
          <w:tcPr>
            <w:tcW w:w="440" w:type="dxa"/>
            <w:vAlign w:val="center"/>
          </w:tcPr>
          <w:p w14:paraId="67C315ED" w14:textId="389A1303" w:rsidR="0042468E" w:rsidRDefault="0042468E" w:rsidP="0042468E">
            <w:pPr>
              <w:spacing w:line="256" w:lineRule="auto"/>
              <w:jc w:val="center"/>
              <w:rPr>
                <w:rFonts w:ascii="Calibri" w:hAnsi="Calibri"/>
                <w:sz w:val="22"/>
                <w:szCs w:val="22"/>
              </w:rPr>
            </w:pPr>
            <w:r>
              <w:rPr>
                <w:rFonts w:ascii="Calibri" w:hAnsi="Calibri"/>
                <w:sz w:val="22"/>
                <w:szCs w:val="22"/>
              </w:rPr>
              <w:t>9</w:t>
            </w:r>
          </w:p>
        </w:tc>
        <w:tc>
          <w:tcPr>
            <w:tcW w:w="1636" w:type="dxa"/>
            <w:tcBorders>
              <w:top w:val="single" w:sz="4" w:space="0" w:color="auto"/>
              <w:left w:val="single" w:sz="4" w:space="0" w:color="auto"/>
              <w:bottom w:val="single" w:sz="4" w:space="0" w:color="auto"/>
              <w:right w:val="single" w:sz="4" w:space="0" w:color="auto"/>
            </w:tcBorders>
            <w:shd w:val="clear" w:color="000000" w:fill="FFFFFF"/>
            <w:noWrap/>
            <w:vAlign w:val="bottom"/>
          </w:tcPr>
          <w:p w14:paraId="422D109F" w14:textId="4654EC69" w:rsidR="0042468E" w:rsidRDefault="0042468E" w:rsidP="0042468E">
            <w:pPr>
              <w:spacing w:line="256" w:lineRule="auto"/>
              <w:jc w:val="center"/>
              <w:rPr>
                <w:rFonts w:ascii="Calibri" w:hAnsi="Calibri" w:cs="Calibri"/>
                <w:color w:val="000000"/>
                <w:sz w:val="22"/>
                <w:szCs w:val="22"/>
              </w:rPr>
            </w:pPr>
            <w:r>
              <w:rPr>
                <w:rFonts w:ascii="Calibri" w:hAnsi="Calibri" w:cs="Calibri"/>
                <w:color w:val="000000"/>
                <w:sz w:val="22"/>
                <w:szCs w:val="22"/>
              </w:rPr>
              <w:t>Balmer</w:t>
            </w:r>
          </w:p>
        </w:tc>
        <w:tc>
          <w:tcPr>
            <w:tcW w:w="1864" w:type="dxa"/>
            <w:tcBorders>
              <w:top w:val="single" w:sz="4" w:space="0" w:color="auto"/>
              <w:left w:val="nil"/>
              <w:bottom w:val="single" w:sz="4" w:space="0" w:color="auto"/>
              <w:right w:val="single" w:sz="4" w:space="0" w:color="auto"/>
            </w:tcBorders>
            <w:shd w:val="clear" w:color="000000" w:fill="FFFFFF"/>
            <w:noWrap/>
            <w:vAlign w:val="bottom"/>
          </w:tcPr>
          <w:p w14:paraId="55E37056" w14:textId="42FE5DAC" w:rsidR="0042468E" w:rsidRDefault="0042468E" w:rsidP="0042468E">
            <w:pPr>
              <w:spacing w:line="256" w:lineRule="auto"/>
              <w:jc w:val="center"/>
              <w:rPr>
                <w:rFonts w:ascii="Calibri" w:hAnsi="Calibri" w:cs="Calibri"/>
                <w:color w:val="000000"/>
                <w:sz w:val="22"/>
                <w:szCs w:val="22"/>
              </w:rPr>
            </w:pPr>
            <w:r>
              <w:rPr>
                <w:rFonts w:ascii="Calibri" w:hAnsi="Calibri" w:cs="Calibri"/>
                <w:color w:val="000000"/>
                <w:sz w:val="22"/>
                <w:szCs w:val="22"/>
              </w:rPr>
              <w:t>Gregory</w:t>
            </w:r>
          </w:p>
        </w:tc>
        <w:tc>
          <w:tcPr>
            <w:tcW w:w="1310" w:type="dxa"/>
            <w:tcBorders>
              <w:top w:val="single" w:sz="4" w:space="0" w:color="auto"/>
              <w:left w:val="nil"/>
              <w:bottom w:val="single" w:sz="4" w:space="0" w:color="auto"/>
              <w:right w:val="single" w:sz="4" w:space="0" w:color="auto"/>
            </w:tcBorders>
            <w:shd w:val="clear" w:color="auto" w:fill="auto"/>
            <w:noWrap/>
            <w:vAlign w:val="bottom"/>
          </w:tcPr>
          <w:p w14:paraId="11598583" w14:textId="52133868" w:rsidR="0042468E" w:rsidRDefault="000F0AB1" w:rsidP="0042468E">
            <w:pPr>
              <w:spacing w:line="256" w:lineRule="auto"/>
              <w:jc w:val="center"/>
              <w:rPr>
                <w:rFonts w:ascii="Calibri" w:hAnsi="Calibri" w:cs="Calibri"/>
                <w:color w:val="000000"/>
                <w:sz w:val="22"/>
                <w:szCs w:val="22"/>
              </w:rPr>
            </w:pPr>
            <w:r>
              <w:rPr>
                <w:rFonts w:ascii="Calibri" w:hAnsi="Calibri" w:cs="Calibri"/>
                <w:color w:val="000000"/>
                <w:sz w:val="22"/>
                <w:szCs w:val="22"/>
              </w:rPr>
              <w:t>06/04/2025</w:t>
            </w:r>
          </w:p>
        </w:tc>
        <w:tc>
          <w:tcPr>
            <w:tcW w:w="2082" w:type="dxa"/>
            <w:tcBorders>
              <w:top w:val="single" w:sz="4" w:space="0" w:color="auto"/>
              <w:left w:val="nil"/>
              <w:bottom w:val="single" w:sz="4" w:space="0" w:color="auto"/>
              <w:right w:val="single" w:sz="4" w:space="0" w:color="auto"/>
            </w:tcBorders>
            <w:shd w:val="clear" w:color="000000" w:fill="FFFFFF"/>
            <w:noWrap/>
            <w:vAlign w:val="bottom"/>
          </w:tcPr>
          <w:p w14:paraId="3263A624" w14:textId="7BF67EAC" w:rsidR="0042468E" w:rsidRDefault="0042468E" w:rsidP="0042468E">
            <w:pPr>
              <w:spacing w:line="256" w:lineRule="auto"/>
              <w:jc w:val="center"/>
              <w:rPr>
                <w:rFonts w:ascii="Calibri" w:hAnsi="Calibri" w:cs="Calibri"/>
                <w:color w:val="000000"/>
                <w:sz w:val="22"/>
                <w:szCs w:val="22"/>
              </w:rPr>
            </w:pPr>
            <w:r>
              <w:rPr>
                <w:rFonts w:ascii="Calibri" w:hAnsi="Calibri" w:cs="Calibri"/>
                <w:color w:val="000000"/>
                <w:sz w:val="22"/>
                <w:szCs w:val="22"/>
              </w:rPr>
              <w:t>Franklin</w:t>
            </w:r>
          </w:p>
        </w:tc>
        <w:tc>
          <w:tcPr>
            <w:tcW w:w="1415" w:type="dxa"/>
            <w:tcBorders>
              <w:top w:val="single" w:sz="4" w:space="0" w:color="auto"/>
              <w:left w:val="nil"/>
              <w:bottom w:val="single" w:sz="4" w:space="0" w:color="auto"/>
              <w:right w:val="single" w:sz="4" w:space="0" w:color="auto"/>
            </w:tcBorders>
            <w:shd w:val="clear" w:color="000000" w:fill="FFFFFF"/>
            <w:noWrap/>
            <w:vAlign w:val="bottom"/>
          </w:tcPr>
          <w:p w14:paraId="33E98BB8" w14:textId="3A669527" w:rsidR="0042468E" w:rsidRDefault="0042468E" w:rsidP="0042468E">
            <w:pPr>
              <w:spacing w:line="256" w:lineRule="auto"/>
              <w:jc w:val="center"/>
              <w:rPr>
                <w:rFonts w:ascii="Calibri" w:hAnsi="Calibri" w:cs="Calibri"/>
                <w:color w:val="000000"/>
                <w:sz w:val="22"/>
                <w:szCs w:val="22"/>
              </w:rPr>
            </w:pPr>
            <w:r>
              <w:rPr>
                <w:rFonts w:ascii="Calibri" w:hAnsi="Calibri" w:cs="Calibri"/>
                <w:color w:val="000000"/>
                <w:sz w:val="22"/>
                <w:szCs w:val="22"/>
              </w:rPr>
              <w:t>Central Greene</w:t>
            </w:r>
          </w:p>
        </w:tc>
        <w:tc>
          <w:tcPr>
            <w:tcW w:w="1505" w:type="dxa"/>
            <w:tcBorders>
              <w:top w:val="single" w:sz="4" w:space="0" w:color="auto"/>
              <w:left w:val="nil"/>
              <w:bottom w:val="single" w:sz="4" w:space="0" w:color="auto"/>
              <w:right w:val="single" w:sz="4" w:space="0" w:color="auto"/>
            </w:tcBorders>
            <w:shd w:val="clear" w:color="000000" w:fill="FFFFFF"/>
            <w:noWrap/>
            <w:vAlign w:val="bottom"/>
          </w:tcPr>
          <w:p w14:paraId="21A1E71D" w14:textId="0C74DF00" w:rsidR="0042468E" w:rsidRDefault="0042468E" w:rsidP="0042468E">
            <w:pPr>
              <w:spacing w:line="256" w:lineRule="auto"/>
              <w:jc w:val="center"/>
              <w:rPr>
                <w:rFonts w:ascii="Calibri" w:hAnsi="Calibri" w:cs="Calibri"/>
                <w:color w:val="000000"/>
                <w:sz w:val="22"/>
                <w:szCs w:val="22"/>
              </w:rPr>
            </w:pPr>
            <w:r>
              <w:rPr>
                <w:rFonts w:ascii="Calibri" w:hAnsi="Calibri" w:cs="Calibri"/>
                <w:color w:val="000000"/>
                <w:sz w:val="22"/>
                <w:szCs w:val="22"/>
              </w:rPr>
              <w:t xml:space="preserve">Addition </w:t>
            </w:r>
          </w:p>
        </w:tc>
        <w:tc>
          <w:tcPr>
            <w:tcW w:w="1353" w:type="dxa"/>
            <w:tcBorders>
              <w:top w:val="single" w:sz="4" w:space="0" w:color="auto"/>
              <w:left w:val="nil"/>
              <w:bottom w:val="single" w:sz="4" w:space="0" w:color="auto"/>
              <w:right w:val="single" w:sz="4" w:space="0" w:color="auto"/>
            </w:tcBorders>
            <w:shd w:val="clear" w:color="auto" w:fill="auto"/>
            <w:noWrap/>
            <w:vAlign w:val="bottom"/>
          </w:tcPr>
          <w:p w14:paraId="5B2C1222" w14:textId="25F36491" w:rsidR="0042468E" w:rsidRDefault="00534CD8" w:rsidP="0042468E">
            <w:pPr>
              <w:spacing w:line="256" w:lineRule="auto"/>
              <w:jc w:val="center"/>
              <w:rPr>
                <w:rFonts w:ascii="Calibri" w:hAnsi="Calibri" w:cs="Calibri"/>
                <w:color w:val="000000"/>
                <w:sz w:val="22"/>
                <w:szCs w:val="22"/>
              </w:rPr>
            </w:pPr>
            <w:r>
              <w:rPr>
                <w:rFonts w:ascii="Calibri" w:hAnsi="Calibri" w:cs="Calibri"/>
                <w:color w:val="000000"/>
                <w:sz w:val="22"/>
                <w:szCs w:val="22"/>
              </w:rPr>
              <w:t>06/02/2025</w:t>
            </w:r>
          </w:p>
        </w:tc>
      </w:tr>
      <w:tr w:rsidR="0042468E" w14:paraId="5F5A1CCF" w14:textId="77777777" w:rsidTr="00B4733E">
        <w:trPr>
          <w:trHeight w:val="168"/>
        </w:trPr>
        <w:tc>
          <w:tcPr>
            <w:tcW w:w="440" w:type="dxa"/>
            <w:tcBorders>
              <w:top w:val="single" w:sz="4" w:space="0" w:color="auto"/>
              <w:bottom w:val="single" w:sz="4" w:space="0" w:color="auto"/>
            </w:tcBorders>
            <w:vAlign w:val="center"/>
          </w:tcPr>
          <w:p w14:paraId="03CA71B0" w14:textId="37B6BB5C" w:rsidR="0042468E" w:rsidRDefault="0042468E" w:rsidP="0042468E">
            <w:pPr>
              <w:spacing w:line="256" w:lineRule="auto"/>
              <w:jc w:val="center"/>
              <w:rPr>
                <w:rFonts w:ascii="Calibri" w:hAnsi="Calibri"/>
                <w:sz w:val="22"/>
                <w:szCs w:val="22"/>
              </w:rPr>
            </w:pPr>
            <w:r>
              <w:rPr>
                <w:rFonts w:ascii="Calibri" w:hAnsi="Calibri"/>
                <w:sz w:val="22"/>
                <w:szCs w:val="22"/>
              </w:rPr>
              <w:t>1</w:t>
            </w:r>
            <w:r w:rsidR="00B4733E">
              <w:rPr>
                <w:rFonts w:ascii="Calibri" w:hAnsi="Calibri"/>
                <w:sz w:val="22"/>
                <w:szCs w:val="22"/>
              </w:rPr>
              <w:t>0</w:t>
            </w:r>
          </w:p>
        </w:tc>
        <w:tc>
          <w:tcPr>
            <w:tcW w:w="1636" w:type="dxa"/>
            <w:tcBorders>
              <w:top w:val="single" w:sz="4" w:space="0" w:color="auto"/>
              <w:left w:val="single" w:sz="4" w:space="0" w:color="auto"/>
              <w:bottom w:val="single" w:sz="4" w:space="0" w:color="auto"/>
              <w:right w:val="single" w:sz="4" w:space="0" w:color="auto"/>
            </w:tcBorders>
            <w:shd w:val="clear" w:color="000000" w:fill="FFFFFF"/>
            <w:noWrap/>
            <w:vAlign w:val="bottom"/>
          </w:tcPr>
          <w:p w14:paraId="08781E05" w14:textId="07EE154F" w:rsidR="0042468E" w:rsidRDefault="0042468E" w:rsidP="0042468E">
            <w:pPr>
              <w:spacing w:line="256" w:lineRule="auto"/>
              <w:jc w:val="center"/>
              <w:rPr>
                <w:rFonts w:ascii="Calibri" w:hAnsi="Calibri" w:cs="Calibri"/>
                <w:color w:val="000000"/>
                <w:sz w:val="22"/>
                <w:szCs w:val="22"/>
              </w:rPr>
            </w:pPr>
            <w:r>
              <w:rPr>
                <w:rFonts w:ascii="Calibri" w:hAnsi="Calibri" w:cs="Calibri"/>
                <w:color w:val="000000"/>
                <w:sz w:val="22"/>
                <w:szCs w:val="22"/>
              </w:rPr>
              <w:t>Huey</w:t>
            </w:r>
          </w:p>
        </w:tc>
        <w:tc>
          <w:tcPr>
            <w:tcW w:w="1864" w:type="dxa"/>
            <w:tcBorders>
              <w:top w:val="single" w:sz="4" w:space="0" w:color="auto"/>
              <w:left w:val="nil"/>
              <w:bottom w:val="single" w:sz="4" w:space="0" w:color="auto"/>
              <w:right w:val="single" w:sz="4" w:space="0" w:color="auto"/>
            </w:tcBorders>
            <w:shd w:val="clear" w:color="000000" w:fill="FFFFFF"/>
            <w:noWrap/>
            <w:vAlign w:val="bottom"/>
          </w:tcPr>
          <w:p w14:paraId="03245852" w14:textId="53B438F6" w:rsidR="0042468E" w:rsidRDefault="0042468E" w:rsidP="0042468E">
            <w:pPr>
              <w:spacing w:line="256" w:lineRule="auto"/>
              <w:jc w:val="center"/>
              <w:rPr>
                <w:rFonts w:ascii="Calibri" w:hAnsi="Calibri" w:cs="Calibri"/>
                <w:color w:val="000000"/>
                <w:sz w:val="22"/>
                <w:szCs w:val="22"/>
              </w:rPr>
            </w:pPr>
            <w:r>
              <w:rPr>
                <w:rFonts w:ascii="Calibri" w:hAnsi="Calibri" w:cs="Calibri"/>
                <w:color w:val="000000"/>
                <w:sz w:val="22"/>
                <w:szCs w:val="22"/>
              </w:rPr>
              <w:t>Mary &amp; Douglas</w:t>
            </w:r>
          </w:p>
        </w:tc>
        <w:tc>
          <w:tcPr>
            <w:tcW w:w="1310" w:type="dxa"/>
            <w:tcBorders>
              <w:top w:val="single" w:sz="4" w:space="0" w:color="auto"/>
              <w:left w:val="nil"/>
              <w:bottom w:val="single" w:sz="4" w:space="0" w:color="auto"/>
              <w:right w:val="single" w:sz="4" w:space="0" w:color="auto"/>
            </w:tcBorders>
            <w:shd w:val="clear" w:color="auto" w:fill="auto"/>
            <w:noWrap/>
            <w:vAlign w:val="bottom"/>
          </w:tcPr>
          <w:p w14:paraId="245D059A" w14:textId="19DD3304" w:rsidR="0042468E" w:rsidRDefault="00534CD8" w:rsidP="0042468E">
            <w:pPr>
              <w:spacing w:line="256" w:lineRule="auto"/>
              <w:jc w:val="center"/>
              <w:rPr>
                <w:rFonts w:ascii="Calibri" w:hAnsi="Calibri" w:cs="Calibri"/>
                <w:color w:val="000000"/>
                <w:sz w:val="22"/>
                <w:szCs w:val="22"/>
              </w:rPr>
            </w:pPr>
            <w:r>
              <w:rPr>
                <w:rFonts w:ascii="Calibri" w:hAnsi="Calibri" w:cs="Calibri"/>
                <w:color w:val="000000"/>
                <w:sz w:val="22"/>
                <w:szCs w:val="22"/>
              </w:rPr>
              <w:t>06/11/2025</w:t>
            </w:r>
          </w:p>
        </w:tc>
        <w:tc>
          <w:tcPr>
            <w:tcW w:w="2082" w:type="dxa"/>
            <w:tcBorders>
              <w:top w:val="single" w:sz="4" w:space="0" w:color="auto"/>
              <w:left w:val="nil"/>
              <w:bottom w:val="single" w:sz="4" w:space="0" w:color="auto"/>
              <w:right w:val="single" w:sz="4" w:space="0" w:color="auto"/>
            </w:tcBorders>
            <w:shd w:val="clear" w:color="000000" w:fill="FFFFFF"/>
            <w:noWrap/>
            <w:vAlign w:val="bottom"/>
          </w:tcPr>
          <w:p w14:paraId="1FACA730" w14:textId="6C59C816" w:rsidR="0042468E" w:rsidRDefault="0042468E" w:rsidP="0042468E">
            <w:pPr>
              <w:spacing w:line="256" w:lineRule="auto"/>
              <w:jc w:val="center"/>
              <w:rPr>
                <w:rFonts w:ascii="Calibri" w:hAnsi="Calibri" w:cs="Calibri"/>
                <w:color w:val="000000"/>
                <w:sz w:val="22"/>
                <w:szCs w:val="22"/>
              </w:rPr>
            </w:pPr>
            <w:r>
              <w:rPr>
                <w:rFonts w:ascii="Calibri" w:hAnsi="Calibri" w:cs="Calibri"/>
                <w:color w:val="000000"/>
                <w:sz w:val="22"/>
                <w:szCs w:val="22"/>
              </w:rPr>
              <w:t xml:space="preserve">Monongahela </w:t>
            </w:r>
          </w:p>
        </w:tc>
        <w:tc>
          <w:tcPr>
            <w:tcW w:w="1415" w:type="dxa"/>
            <w:tcBorders>
              <w:top w:val="single" w:sz="4" w:space="0" w:color="auto"/>
              <w:left w:val="nil"/>
              <w:bottom w:val="single" w:sz="4" w:space="0" w:color="auto"/>
              <w:right w:val="single" w:sz="4" w:space="0" w:color="auto"/>
            </w:tcBorders>
            <w:shd w:val="clear" w:color="000000" w:fill="FFFFFF"/>
            <w:noWrap/>
            <w:vAlign w:val="bottom"/>
          </w:tcPr>
          <w:p w14:paraId="3D96966F" w14:textId="74BCBA8D" w:rsidR="0042468E" w:rsidRDefault="00AE2898" w:rsidP="0042468E">
            <w:pPr>
              <w:spacing w:line="256" w:lineRule="auto"/>
              <w:jc w:val="center"/>
              <w:rPr>
                <w:rFonts w:ascii="Calibri" w:hAnsi="Calibri" w:cs="Calibri"/>
                <w:color w:val="000000"/>
                <w:sz w:val="22"/>
                <w:szCs w:val="22"/>
              </w:rPr>
            </w:pPr>
            <w:r>
              <w:rPr>
                <w:rFonts w:ascii="Calibri" w:hAnsi="Calibri" w:cs="Calibri"/>
                <w:color w:val="000000"/>
                <w:sz w:val="22"/>
                <w:szCs w:val="22"/>
              </w:rPr>
              <w:t>Southeastern</w:t>
            </w:r>
            <w:r w:rsidR="0042468E">
              <w:rPr>
                <w:rFonts w:ascii="Calibri" w:hAnsi="Calibri" w:cs="Calibri"/>
                <w:color w:val="000000"/>
                <w:sz w:val="22"/>
                <w:szCs w:val="22"/>
              </w:rPr>
              <w:t xml:space="preserve"> Greene</w:t>
            </w:r>
          </w:p>
        </w:tc>
        <w:tc>
          <w:tcPr>
            <w:tcW w:w="1505" w:type="dxa"/>
            <w:tcBorders>
              <w:top w:val="single" w:sz="4" w:space="0" w:color="auto"/>
              <w:left w:val="nil"/>
              <w:bottom w:val="single" w:sz="4" w:space="0" w:color="auto"/>
              <w:right w:val="single" w:sz="4" w:space="0" w:color="auto"/>
            </w:tcBorders>
            <w:shd w:val="clear" w:color="000000" w:fill="FFFFFF"/>
            <w:noWrap/>
            <w:vAlign w:val="bottom"/>
          </w:tcPr>
          <w:p w14:paraId="5515EA6D" w14:textId="6B857554" w:rsidR="0042468E" w:rsidRDefault="0042468E" w:rsidP="0042468E">
            <w:pPr>
              <w:spacing w:line="256" w:lineRule="auto"/>
              <w:jc w:val="center"/>
              <w:rPr>
                <w:rFonts w:ascii="Calibri" w:hAnsi="Calibri" w:cs="Calibri"/>
                <w:color w:val="000000"/>
                <w:sz w:val="22"/>
                <w:szCs w:val="22"/>
              </w:rPr>
            </w:pPr>
            <w:r>
              <w:rPr>
                <w:rFonts w:ascii="Calibri" w:hAnsi="Calibri" w:cs="Calibri"/>
                <w:color w:val="000000"/>
                <w:sz w:val="22"/>
                <w:szCs w:val="22"/>
              </w:rPr>
              <w:t>New Home</w:t>
            </w:r>
          </w:p>
        </w:tc>
        <w:tc>
          <w:tcPr>
            <w:tcW w:w="1353" w:type="dxa"/>
            <w:tcBorders>
              <w:top w:val="single" w:sz="4" w:space="0" w:color="auto"/>
              <w:left w:val="nil"/>
              <w:bottom w:val="single" w:sz="4" w:space="0" w:color="auto"/>
              <w:right w:val="single" w:sz="4" w:space="0" w:color="auto"/>
            </w:tcBorders>
            <w:shd w:val="clear" w:color="auto" w:fill="auto"/>
            <w:noWrap/>
            <w:vAlign w:val="bottom"/>
          </w:tcPr>
          <w:p w14:paraId="44CF4A17" w14:textId="3EF4ABCD" w:rsidR="0042468E" w:rsidRDefault="00534CD8" w:rsidP="0042468E">
            <w:pPr>
              <w:spacing w:line="256" w:lineRule="auto"/>
              <w:jc w:val="center"/>
              <w:rPr>
                <w:rFonts w:ascii="Calibri" w:hAnsi="Calibri" w:cs="Calibri"/>
                <w:color w:val="000000"/>
                <w:sz w:val="22"/>
                <w:szCs w:val="22"/>
              </w:rPr>
            </w:pPr>
            <w:r>
              <w:rPr>
                <w:rFonts w:ascii="Calibri" w:hAnsi="Calibri" w:cs="Calibri"/>
                <w:color w:val="000000"/>
                <w:sz w:val="22"/>
                <w:szCs w:val="22"/>
              </w:rPr>
              <w:t>06/02/2025</w:t>
            </w:r>
          </w:p>
        </w:tc>
      </w:tr>
      <w:tr w:rsidR="00F47C7D" w14:paraId="3FC89FF7" w14:textId="77777777" w:rsidTr="00B4733E">
        <w:trPr>
          <w:trHeight w:val="168"/>
        </w:trPr>
        <w:tc>
          <w:tcPr>
            <w:tcW w:w="440" w:type="dxa"/>
            <w:tcBorders>
              <w:top w:val="single" w:sz="4" w:space="0" w:color="auto"/>
              <w:bottom w:val="single" w:sz="4" w:space="0" w:color="auto"/>
            </w:tcBorders>
            <w:vAlign w:val="center"/>
          </w:tcPr>
          <w:p w14:paraId="54559508" w14:textId="1213B64F" w:rsidR="0042468E" w:rsidRDefault="0042468E" w:rsidP="0042468E">
            <w:pPr>
              <w:spacing w:line="256" w:lineRule="auto"/>
              <w:jc w:val="center"/>
              <w:rPr>
                <w:rFonts w:ascii="Calibri" w:hAnsi="Calibri"/>
                <w:sz w:val="22"/>
                <w:szCs w:val="22"/>
              </w:rPr>
            </w:pPr>
            <w:r>
              <w:rPr>
                <w:rFonts w:ascii="Calibri" w:hAnsi="Calibri"/>
                <w:sz w:val="22"/>
                <w:szCs w:val="22"/>
              </w:rPr>
              <w:t>1</w:t>
            </w:r>
            <w:r w:rsidR="00B4733E">
              <w:rPr>
                <w:rFonts w:ascii="Calibri" w:hAnsi="Calibri"/>
                <w:sz w:val="22"/>
                <w:szCs w:val="22"/>
              </w:rPr>
              <w:t>1</w:t>
            </w:r>
          </w:p>
        </w:tc>
        <w:tc>
          <w:tcPr>
            <w:tcW w:w="1636" w:type="dxa"/>
            <w:tcBorders>
              <w:top w:val="single" w:sz="4" w:space="0" w:color="auto"/>
              <w:left w:val="single" w:sz="4" w:space="0" w:color="auto"/>
              <w:bottom w:val="single" w:sz="4" w:space="0" w:color="auto"/>
              <w:right w:val="single" w:sz="4" w:space="0" w:color="auto"/>
            </w:tcBorders>
            <w:shd w:val="clear" w:color="000000" w:fill="FFFFFF"/>
            <w:noWrap/>
            <w:vAlign w:val="bottom"/>
          </w:tcPr>
          <w:p w14:paraId="7243328A" w14:textId="7CCAEC35" w:rsidR="0042468E" w:rsidRDefault="0042468E" w:rsidP="0042468E">
            <w:pPr>
              <w:spacing w:line="256" w:lineRule="auto"/>
              <w:jc w:val="center"/>
              <w:rPr>
                <w:rFonts w:ascii="Calibri" w:hAnsi="Calibri" w:cs="Calibri"/>
                <w:color w:val="000000"/>
                <w:sz w:val="22"/>
                <w:szCs w:val="22"/>
              </w:rPr>
            </w:pPr>
            <w:r>
              <w:rPr>
                <w:rFonts w:ascii="Calibri" w:hAnsi="Calibri" w:cs="Calibri"/>
                <w:color w:val="000000"/>
                <w:sz w:val="22"/>
                <w:szCs w:val="22"/>
              </w:rPr>
              <w:t>Sargent</w:t>
            </w:r>
          </w:p>
        </w:tc>
        <w:tc>
          <w:tcPr>
            <w:tcW w:w="1864" w:type="dxa"/>
            <w:tcBorders>
              <w:top w:val="single" w:sz="4" w:space="0" w:color="auto"/>
              <w:left w:val="nil"/>
              <w:bottom w:val="single" w:sz="4" w:space="0" w:color="auto"/>
              <w:right w:val="single" w:sz="4" w:space="0" w:color="auto"/>
            </w:tcBorders>
            <w:shd w:val="clear" w:color="000000" w:fill="FFFFFF"/>
            <w:noWrap/>
            <w:vAlign w:val="bottom"/>
          </w:tcPr>
          <w:p w14:paraId="16F6C1C9" w14:textId="0FD4A4C5" w:rsidR="0042468E" w:rsidRDefault="0042468E" w:rsidP="0042468E">
            <w:pPr>
              <w:spacing w:line="256" w:lineRule="auto"/>
              <w:jc w:val="center"/>
              <w:rPr>
                <w:rFonts w:ascii="Calibri" w:hAnsi="Calibri" w:cs="Calibri"/>
                <w:color w:val="000000"/>
                <w:sz w:val="22"/>
                <w:szCs w:val="22"/>
              </w:rPr>
            </w:pPr>
            <w:r>
              <w:rPr>
                <w:rFonts w:ascii="Calibri" w:hAnsi="Calibri" w:cs="Calibri"/>
                <w:color w:val="000000"/>
                <w:sz w:val="22"/>
                <w:szCs w:val="22"/>
              </w:rPr>
              <w:t xml:space="preserve">Hunter </w:t>
            </w:r>
          </w:p>
        </w:tc>
        <w:tc>
          <w:tcPr>
            <w:tcW w:w="1310" w:type="dxa"/>
            <w:tcBorders>
              <w:top w:val="single" w:sz="4" w:space="0" w:color="auto"/>
              <w:left w:val="nil"/>
              <w:bottom w:val="single" w:sz="4" w:space="0" w:color="auto"/>
              <w:right w:val="single" w:sz="4" w:space="0" w:color="auto"/>
            </w:tcBorders>
            <w:shd w:val="clear" w:color="auto" w:fill="auto"/>
            <w:noWrap/>
            <w:vAlign w:val="bottom"/>
          </w:tcPr>
          <w:p w14:paraId="1374F3FE" w14:textId="55686007" w:rsidR="0042468E" w:rsidRDefault="00534CD8" w:rsidP="0042468E">
            <w:pPr>
              <w:spacing w:line="256" w:lineRule="auto"/>
              <w:jc w:val="center"/>
              <w:rPr>
                <w:rFonts w:ascii="Calibri" w:hAnsi="Calibri" w:cs="Calibri"/>
                <w:color w:val="000000"/>
                <w:sz w:val="22"/>
                <w:szCs w:val="22"/>
              </w:rPr>
            </w:pPr>
            <w:r>
              <w:rPr>
                <w:rFonts w:ascii="Calibri" w:hAnsi="Calibri" w:cs="Calibri"/>
                <w:color w:val="000000"/>
                <w:sz w:val="22"/>
                <w:szCs w:val="22"/>
              </w:rPr>
              <w:t>06/11/2025</w:t>
            </w:r>
          </w:p>
        </w:tc>
        <w:tc>
          <w:tcPr>
            <w:tcW w:w="2082" w:type="dxa"/>
            <w:tcBorders>
              <w:top w:val="single" w:sz="4" w:space="0" w:color="auto"/>
              <w:left w:val="nil"/>
              <w:bottom w:val="single" w:sz="4" w:space="0" w:color="auto"/>
              <w:right w:val="single" w:sz="4" w:space="0" w:color="auto"/>
            </w:tcBorders>
            <w:shd w:val="clear" w:color="000000" w:fill="FFFFFF"/>
            <w:noWrap/>
            <w:vAlign w:val="bottom"/>
          </w:tcPr>
          <w:p w14:paraId="08C1250D" w14:textId="0346034B" w:rsidR="0042468E" w:rsidRDefault="0042468E" w:rsidP="0042468E">
            <w:pPr>
              <w:spacing w:line="256" w:lineRule="auto"/>
              <w:jc w:val="center"/>
              <w:rPr>
                <w:rFonts w:ascii="Calibri" w:hAnsi="Calibri" w:cs="Calibri"/>
                <w:color w:val="000000"/>
                <w:sz w:val="22"/>
                <w:szCs w:val="22"/>
              </w:rPr>
            </w:pPr>
            <w:r>
              <w:rPr>
                <w:rFonts w:ascii="Calibri" w:hAnsi="Calibri" w:cs="Calibri"/>
                <w:color w:val="000000"/>
                <w:sz w:val="22"/>
                <w:szCs w:val="22"/>
              </w:rPr>
              <w:t xml:space="preserve">Cumberland </w:t>
            </w:r>
          </w:p>
        </w:tc>
        <w:tc>
          <w:tcPr>
            <w:tcW w:w="1415" w:type="dxa"/>
            <w:tcBorders>
              <w:top w:val="single" w:sz="4" w:space="0" w:color="auto"/>
              <w:left w:val="nil"/>
              <w:bottom w:val="single" w:sz="4" w:space="0" w:color="auto"/>
              <w:right w:val="single" w:sz="4" w:space="0" w:color="auto"/>
            </w:tcBorders>
            <w:shd w:val="clear" w:color="000000" w:fill="FFFFFF"/>
            <w:noWrap/>
            <w:vAlign w:val="bottom"/>
          </w:tcPr>
          <w:p w14:paraId="74B72C07" w14:textId="2FF91968" w:rsidR="0042468E" w:rsidRDefault="0042468E" w:rsidP="0042468E">
            <w:pPr>
              <w:spacing w:line="256" w:lineRule="auto"/>
              <w:jc w:val="center"/>
              <w:rPr>
                <w:rFonts w:ascii="Calibri" w:hAnsi="Calibri" w:cs="Calibri"/>
                <w:color w:val="000000"/>
                <w:sz w:val="22"/>
                <w:szCs w:val="22"/>
              </w:rPr>
            </w:pPr>
            <w:r>
              <w:rPr>
                <w:rFonts w:ascii="Calibri" w:hAnsi="Calibri" w:cs="Calibri"/>
                <w:color w:val="000000"/>
                <w:sz w:val="22"/>
                <w:szCs w:val="22"/>
              </w:rPr>
              <w:t xml:space="preserve">Carmichaels Area </w:t>
            </w:r>
          </w:p>
        </w:tc>
        <w:tc>
          <w:tcPr>
            <w:tcW w:w="1505" w:type="dxa"/>
            <w:tcBorders>
              <w:top w:val="single" w:sz="4" w:space="0" w:color="auto"/>
              <w:left w:val="nil"/>
              <w:bottom w:val="single" w:sz="4" w:space="0" w:color="auto"/>
              <w:right w:val="single" w:sz="4" w:space="0" w:color="auto"/>
            </w:tcBorders>
            <w:shd w:val="clear" w:color="000000" w:fill="FFFFFF"/>
            <w:noWrap/>
            <w:vAlign w:val="bottom"/>
          </w:tcPr>
          <w:p w14:paraId="3220ED3F" w14:textId="0250775D" w:rsidR="0042468E" w:rsidRDefault="0042468E" w:rsidP="0042468E">
            <w:pPr>
              <w:spacing w:line="256" w:lineRule="auto"/>
              <w:jc w:val="center"/>
              <w:rPr>
                <w:rFonts w:ascii="Calibri" w:hAnsi="Calibri" w:cs="Calibri"/>
                <w:color w:val="000000"/>
                <w:sz w:val="22"/>
                <w:szCs w:val="22"/>
              </w:rPr>
            </w:pPr>
            <w:r>
              <w:rPr>
                <w:rFonts w:ascii="Calibri" w:hAnsi="Calibri" w:cs="Calibri"/>
                <w:color w:val="000000"/>
                <w:sz w:val="22"/>
                <w:szCs w:val="22"/>
              </w:rPr>
              <w:t>New Home</w:t>
            </w:r>
          </w:p>
        </w:tc>
        <w:tc>
          <w:tcPr>
            <w:tcW w:w="1353" w:type="dxa"/>
            <w:tcBorders>
              <w:top w:val="single" w:sz="4" w:space="0" w:color="auto"/>
              <w:left w:val="nil"/>
              <w:bottom w:val="single" w:sz="4" w:space="0" w:color="auto"/>
              <w:right w:val="single" w:sz="4" w:space="0" w:color="auto"/>
            </w:tcBorders>
            <w:shd w:val="clear" w:color="auto" w:fill="auto"/>
            <w:noWrap/>
            <w:vAlign w:val="bottom"/>
          </w:tcPr>
          <w:p w14:paraId="343A6886" w14:textId="4E38569E" w:rsidR="0042468E" w:rsidRDefault="00534CD8" w:rsidP="0042468E">
            <w:pPr>
              <w:spacing w:line="256" w:lineRule="auto"/>
              <w:jc w:val="center"/>
              <w:rPr>
                <w:rFonts w:ascii="Calibri" w:hAnsi="Calibri" w:cs="Calibri"/>
                <w:color w:val="000000"/>
                <w:sz w:val="22"/>
                <w:szCs w:val="22"/>
              </w:rPr>
            </w:pPr>
            <w:r>
              <w:rPr>
                <w:rFonts w:ascii="Calibri" w:hAnsi="Calibri" w:cs="Calibri"/>
                <w:color w:val="000000"/>
                <w:sz w:val="22"/>
                <w:szCs w:val="22"/>
              </w:rPr>
              <w:t>05/15/2025</w:t>
            </w:r>
          </w:p>
        </w:tc>
      </w:tr>
      <w:tr w:rsidR="00F47C7D" w14:paraId="02847ECE" w14:textId="77777777" w:rsidTr="00B4733E">
        <w:trPr>
          <w:trHeight w:val="168"/>
        </w:trPr>
        <w:tc>
          <w:tcPr>
            <w:tcW w:w="440" w:type="dxa"/>
            <w:tcBorders>
              <w:top w:val="single" w:sz="4" w:space="0" w:color="auto"/>
            </w:tcBorders>
            <w:vAlign w:val="center"/>
          </w:tcPr>
          <w:p w14:paraId="4FFF67AF" w14:textId="2353F55D" w:rsidR="00F47C7D" w:rsidRDefault="00B4733E" w:rsidP="0042468E">
            <w:pPr>
              <w:spacing w:line="256" w:lineRule="auto"/>
              <w:jc w:val="center"/>
              <w:rPr>
                <w:rFonts w:ascii="Calibri" w:hAnsi="Calibri"/>
                <w:sz w:val="22"/>
                <w:szCs w:val="22"/>
              </w:rPr>
            </w:pPr>
            <w:r>
              <w:rPr>
                <w:rFonts w:ascii="Calibri" w:hAnsi="Calibri"/>
                <w:sz w:val="22"/>
                <w:szCs w:val="22"/>
              </w:rPr>
              <w:t>12</w:t>
            </w:r>
          </w:p>
        </w:tc>
        <w:tc>
          <w:tcPr>
            <w:tcW w:w="1636" w:type="dxa"/>
            <w:tcBorders>
              <w:top w:val="single" w:sz="4" w:space="0" w:color="auto"/>
              <w:left w:val="single" w:sz="4" w:space="0" w:color="auto"/>
              <w:bottom w:val="single" w:sz="4" w:space="0" w:color="auto"/>
              <w:right w:val="single" w:sz="4" w:space="0" w:color="auto"/>
            </w:tcBorders>
            <w:shd w:val="clear" w:color="000000" w:fill="FFFFFF"/>
            <w:noWrap/>
            <w:vAlign w:val="bottom"/>
          </w:tcPr>
          <w:p w14:paraId="14399472" w14:textId="40E81350" w:rsidR="00F47C7D" w:rsidRDefault="00F47C7D" w:rsidP="0042468E">
            <w:pPr>
              <w:spacing w:line="256" w:lineRule="auto"/>
              <w:jc w:val="center"/>
              <w:rPr>
                <w:rFonts w:ascii="Calibri" w:hAnsi="Calibri" w:cs="Calibri"/>
                <w:color w:val="000000"/>
                <w:sz w:val="22"/>
                <w:szCs w:val="22"/>
              </w:rPr>
            </w:pPr>
            <w:r>
              <w:rPr>
                <w:rFonts w:ascii="Calibri" w:hAnsi="Calibri" w:cs="Calibri"/>
                <w:color w:val="000000"/>
                <w:sz w:val="22"/>
                <w:szCs w:val="22"/>
              </w:rPr>
              <w:t>Lucey</w:t>
            </w:r>
          </w:p>
        </w:tc>
        <w:tc>
          <w:tcPr>
            <w:tcW w:w="1864" w:type="dxa"/>
            <w:tcBorders>
              <w:top w:val="single" w:sz="4" w:space="0" w:color="auto"/>
              <w:left w:val="nil"/>
              <w:bottom w:val="single" w:sz="4" w:space="0" w:color="auto"/>
              <w:right w:val="single" w:sz="4" w:space="0" w:color="auto"/>
            </w:tcBorders>
            <w:shd w:val="clear" w:color="000000" w:fill="FFFFFF"/>
            <w:noWrap/>
            <w:vAlign w:val="bottom"/>
          </w:tcPr>
          <w:p w14:paraId="00009429" w14:textId="228FB3A8" w:rsidR="00F47C7D" w:rsidRDefault="00F47C7D" w:rsidP="0042468E">
            <w:pPr>
              <w:spacing w:line="256" w:lineRule="auto"/>
              <w:jc w:val="center"/>
              <w:rPr>
                <w:rFonts w:ascii="Calibri" w:hAnsi="Calibri" w:cs="Calibri"/>
                <w:color w:val="000000"/>
                <w:sz w:val="22"/>
                <w:szCs w:val="22"/>
              </w:rPr>
            </w:pPr>
            <w:r>
              <w:rPr>
                <w:rFonts w:ascii="Calibri" w:hAnsi="Calibri" w:cs="Calibri"/>
                <w:color w:val="000000"/>
                <w:sz w:val="22"/>
                <w:szCs w:val="22"/>
              </w:rPr>
              <w:t>Mark</w:t>
            </w:r>
          </w:p>
        </w:tc>
        <w:tc>
          <w:tcPr>
            <w:tcW w:w="1310" w:type="dxa"/>
            <w:tcBorders>
              <w:top w:val="single" w:sz="4" w:space="0" w:color="auto"/>
              <w:left w:val="nil"/>
              <w:bottom w:val="single" w:sz="4" w:space="0" w:color="auto"/>
              <w:right w:val="single" w:sz="4" w:space="0" w:color="auto"/>
            </w:tcBorders>
            <w:shd w:val="clear" w:color="auto" w:fill="auto"/>
            <w:noWrap/>
            <w:vAlign w:val="bottom"/>
          </w:tcPr>
          <w:p w14:paraId="3140ABF5" w14:textId="7B799653" w:rsidR="00F47C7D" w:rsidRDefault="00F47C7D" w:rsidP="0042468E">
            <w:pPr>
              <w:spacing w:line="256" w:lineRule="auto"/>
              <w:jc w:val="center"/>
              <w:rPr>
                <w:rFonts w:ascii="Calibri" w:hAnsi="Calibri" w:cs="Calibri"/>
                <w:color w:val="000000"/>
                <w:sz w:val="22"/>
                <w:szCs w:val="22"/>
              </w:rPr>
            </w:pPr>
            <w:r>
              <w:rPr>
                <w:rFonts w:ascii="Calibri" w:hAnsi="Calibri" w:cs="Calibri"/>
                <w:color w:val="000000"/>
                <w:sz w:val="22"/>
                <w:szCs w:val="22"/>
              </w:rPr>
              <w:t>04/28/2025</w:t>
            </w:r>
          </w:p>
        </w:tc>
        <w:tc>
          <w:tcPr>
            <w:tcW w:w="2082" w:type="dxa"/>
            <w:tcBorders>
              <w:top w:val="single" w:sz="4" w:space="0" w:color="auto"/>
              <w:left w:val="nil"/>
              <w:bottom w:val="single" w:sz="4" w:space="0" w:color="auto"/>
              <w:right w:val="single" w:sz="4" w:space="0" w:color="auto"/>
            </w:tcBorders>
            <w:shd w:val="clear" w:color="000000" w:fill="FFFFFF"/>
            <w:noWrap/>
            <w:vAlign w:val="bottom"/>
          </w:tcPr>
          <w:p w14:paraId="19119F4A" w14:textId="0B408800" w:rsidR="00F47C7D" w:rsidRDefault="00F47C7D" w:rsidP="0042468E">
            <w:pPr>
              <w:spacing w:line="256" w:lineRule="auto"/>
              <w:jc w:val="center"/>
              <w:rPr>
                <w:rFonts w:ascii="Calibri" w:hAnsi="Calibri" w:cs="Calibri"/>
                <w:color w:val="000000"/>
                <w:sz w:val="22"/>
                <w:szCs w:val="22"/>
              </w:rPr>
            </w:pPr>
            <w:r>
              <w:rPr>
                <w:rFonts w:ascii="Calibri" w:hAnsi="Calibri" w:cs="Calibri"/>
                <w:color w:val="000000"/>
                <w:sz w:val="22"/>
                <w:szCs w:val="22"/>
              </w:rPr>
              <w:t>Richhill</w:t>
            </w:r>
          </w:p>
        </w:tc>
        <w:tc>
          <w:tcPr>
            <w:tcW w:w="1415" w:type="dxa"/>
            <w:tcBorders>
              <w:top w:val="single" w:sz="4" w:space="0" w:color="auto"/>
              <w:left w:val="nil"/>
              <w:bottom w:val="single" w:sz="4" w:space="0" w:color="auto"/>
              <w:right w:val="single" w:sz="4" w:space="0" w:color="auto"/>
            </w:tcBorders>
            <w:shd w:val="clear" w:color="000000" w:fill="FFFFFF"/>
            <w:noWrap/>
            <w:vAlign w:val="bottom"/>
          </w:tcPr>
          <w:p w14:paraId="54188D82" w14:textId="028C7873" w:rsidR="00F47C7D" w:rsidRDefault="00F47C7D" w:rsidP="0042468E">
            <w:pPr>
              <w:spacing w:line="256" w:lineRule="auto"/>
              <w:jc w:val="center"/>
              <w:rPr>
                <w:rFonts w:ascii="Calibri" w:hAnsi="Calibri" w:cs="Calibri"/>
                <w:color w:val="000000"/>
                <w:sz w:val="22"/>
                <w:szCs w:val="22"/>
              </w:rPr>
            </w:pPr>
            <w:r>
              <w:rPr>
                <w:rFonts w:ascii="Calibri" w:hAnsi="Calibri" w:cs="Calibri"/>
                <w:color w:val="000000"/>
                <w:sz w:val="22"/>
                <w:szCs w:val="22"/>
              </w:rPr>
              <w:t>West Greene</w:t>
            </w:r>
          </w:p>
        </w:tc>
        <w:tc>
          <w:tcPr>
            <w:tcW w:w="1505" w:type="dxa"/>
            <w:tcBorders>
              <w:top w:val="single" w:sz="4" w:space="0" w:color="auto"/>
              <w:left w:val="nil"/>
              <w:bottom w:val="single" w:sz="4" w:space="0" w:color="auto"/>
              <w:right w:val="single" w:sz="4" w:space="0" w:color="auto"/>
            </w:tcBorders>
            <w:shd w:val="clear" w:color="000000" w:fill="FFFFFF"/>
            <w:noWrap/>
            <w:vAlign w:val="bottom"/>
          </w:tcPr>
          <w:p w14:paraId="4CF993D6" w14:textId="5D11F3F6" w:rsidR="00F47C7D" w:rsidRDefault="00F47C7D" w:rsidP="0042468E">
            <w:pPr>
              <w:spacing w:line="256" w:lineRule="auto"/>
              <w:jc w:val="center"/>
              <w:rPr>
                <w:rFonts w:ascii="Calibri" w:hAnsi="Calibri" w:cs="Calibri"/>
                <w:color w:val="000000"/>
                <w:sz w:val="22"/>
                <w:szCs w:val="22"/>
              </w:rPr>
            </w:pPr>
            <w:r>
              <w:rPr>
                <w:rFonts w:ascii="Calibri" w:hAnsi="Calibri" w:cs="Calibri"/>
                <w:color w:val="000000"/>
                <w:sz w:val="22"/>
                <w:szCs w:val="22"/>
              </w:rPr>
              <w:t xml:space="preserve">New Garage </w:t>
            </w:r>
          </w:p>
        </w:tc>
        <w:tc>
          <w:tcPr>
            <w:tcW w:w="1353" w:type="dxa"/>
            <w:tcBorders>
              <w:top w:val="single" w:sz="4" w:space="0" w:color="auto"/>
              <w:left w:val="nil"/>
              <w:bottom w:val="single" w:sz="4" w:space="0" w:color="auto"/>
              <w:right w:val="single" w:sz="4" w:space="0" w:color="auto"/>
            </w:tcBorders>
            <w:shd w:val="clear" w:color="auto" w:fill="auto"/>
            <w:noWrap/>
            <w:vAlign w:val="bottom"/>
          </w:tcPr>
          <w:p w14:paraId="1DA949E4" w14:textId="36027B05" w:rsidR="00F47C7D" w:rsidRDefault="00F47C7D" w:rsidP="0042468E">
            <w:pPr>
              <w:spacing w:line="256" w:lineRule="auto"/>
              <w:jc w:val="center"/>
              <w:rPr>
                <w:rFonts w:ascii="Calibri" w:hAnsi="Calibri" w:cs="Calibri"/>
                <w:color w:val="000000"/>
                <w:sz w:val="22"/>
                <w:szCs w:val="22"/>
              </w:rPr>
            </w:pPr>
            <w:r>
              <w:rPr>
                <w:rFonts w:ascii="Calibri" w:hAnsi="Calibri" w:cs="Calibri"/>
                <w:color w:val="000000"/>
                <w:sz w:val="22"/>
                <w:szCs w:val="22"/>
              </w:rPr>
              <w:t>N/A</w:t>
            </w:r>
          </w:p>
        </w:tc>
      </w:tr>
    </w:tbl>
    <w:p w14:paraId="0A3BF73E" w14:textId="330C10C5" w:rsidR="006A6217" w:rsidRDefault="006A6217" w:rsidP="009E43C7">
      <w:pPr>
        <w:rPr>
          <w:b/>
          <w:i/>
          <w:u w:val="single"/>
        </w:rPr>
      </w:pPr>
    </w:p>
    <w:p w14:paraId="7CF9D535" w14:textId="77777777" w:rsidR="009E43C7" w:rsidRDefault="009E43C7" w:rsidP="009E43C7">
      <w:pPr>
        <w:rPr>
          <w:b/>
          <w:i/>
          <w:u w:val="single"/>
        </w:rPr>
      </w:pPr>
    </w:p>
    <w:p w14:paraId="09BE31B4" w14:textId="40961825" w:rsidR="009E43C7" w:rsidRPr="007A6A80" w:rsidRDefault="009E43C7" w:rsidP="007A6A80">
      <w:pPr>
        <w:numPr>
          <w:ilvl w:val="0"/>
          <w:numId w:val="2"/>
        </w:numPr>
        <w:rPr>
          <w:b/>
          <w:i/>
          <w:u w:val="single"/>
        </w:rPr>
      </w:pPr>
      <w:r>
        <w:t>ISSUES</w:t>
      </w:r>
    </w:p>
    <w:p w14:paraId="608586FA" w14:textId="67A9813D" w:rsidR="009E43C7" w:rsidRPr="00472E73" w:rsidRDefault="009E43C7" w:rsidP="009E43C7">
      <w:pPr>
        <w:numPr>
          <w:ilvl w:val="0"/>
          <w:numId w:val="2"/>
        </w:numPr>
        <w:rPr>
          <w:b/>
          <w:i/>
          <w:u w:val="single"/>
        </w:rPr>
      </w:pPr>
      <w:r>
        <w:t>NEXT MEETING</w:t>
      </w:r>
      <w:r>
        <w:rPr>
          <w:b/>
          <w:i/>
        </w:rPr>
        <w:t xml:space="preserve">: </w:t>
      </w:r>
      <w:r>
        <w:rPr>
          <w:b/>
          <w:i/>
          <w:u w:val="single"/>
        </w:rPr>
        <w:t>Friday:</w:t>
      </w:r>
      <w:r w:rsidR="00966247">
        <w:rPr>
          <w:b/>
          <w:i/>
          <w:u w:val="single"/>
        </w:rPr>
        <w:t xml:space="preserve"> </w:t>
      </w:r>
      <w:r w:rsidR="005439AC">
        <w:rPr>
          <w:b/>
          <w:i/>
          <w:u w:val="single"/>
        </w:rPr>
        <w:t>August 8</w:t>
      </w:r>
      <w:r w:rsidR="005439AC" w:rsidRPr="005439AC">
        <w:rPr>
          <w:b/>
          <w:i/>
          <w:u w:val="single"/>
          <w:vertAlign w:val="superscript"/>
        </w:rPr>
        <w:t>th</w:t>
      </w:r>
      <w:r w:rsidR="000855FB">
        <w:rPr>
          <w:b/>
          <w:i/>
          <w:u w:val="single"/>
        </w:rPr>
        <w:t xml:space="preserve"> @</w:t>
      </w:r>
      <w:r>
        <w:rPr>
          <w:b/>
          <w:i/>
          <w:u w:val="single"/>
        </w:rPr>
        <w:t xml:space="preserve"> 8:00am</w:t>
      </w:r>
    </w:p>
    <w:p w14:paraId="5CDF43D7" w14:textId="71F6375D" w:rsidR="00C946FD" w:rsidRDefault="009E43C7" w:rsidP="006E28AD">
      <w:pPr>
        <w:numPr>
          <w:ilvl w:val="0"/>
          <w:numId w:val="2"/>
        </w:numPr>
      </w:pPr>
      <w:r>
        <w:t xml:space="preserve">ADJOURNMENT – </w:t>
      </w:r>
      <w:bookmarkEnd w:id="0"/>
      <w:bookmarkEnd w:id="1"/>
      <w:r w:rsidR="00134851" w:rsidRPr="005978B6">
        <w:rPr>
          <w:b/>
          <w:bCs/>
        </w:rPr>
        <w:t>Corbly made a motion to adjourn at 8:32am and was seconded by Fred and all were in Favor</w:t>
      </w:r>
      <w:r w:rsidR="00134851">
        <w:t xml:space="preserve"> </w:t>
      </w:r>
    </w:p>
    <w:sectPr w:rsidR="00C946FD" w:rsidSect="004F4DFB">
      <w:pgSz w:w="12240" w:h="15840"/>
      <w:pgMar w:top="1440" w:right="1440" w:bottom="162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Impact">
    <w:panose1 w:val="020B0806030902050204"/>
    <w:charset w:val="00"/>
    <w:family w:val="swiss"/>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Antique Olive">
    <w:altName w:val="Calibri"/>
    <w:panose1 w:val="00000000000000000000"/>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5247810"/>
    <w:multiLevelType w:val="hybridMultilevel"/>
    <w:tmpl w:val="874E268E"/>
    <w:lvl w:ilvl="0" w:tplc="04090001">
      <w:start w:val="1"/>
      <w:numFmt w:val="bullet"/>
      <w:lvlText w:val=""/>
      <w:lvlJc w:val="left"/>
      <w:pPr>
        <w:ind w:left="1260" w:hanging="360"/>
      </w:pPr>
      <w:rPr>
        <w:rFonts w:ascii="Symbol" w:hAnsi="Symbol" w:hint="default"/>
      </w:rPr>
    </w:lvl>
    <w:lvl w:ilvl="1" w:tplc="04090003" w:tentative="1">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1" w15:restartNumberingAfterBreak="0">
    <w:nsid w:val="1C9405F0"/>
    <w:multiLevelType w:val="hybridMultilevel"/>
    <w:tmpl w:val="5524B698"/>
    <w:lvl w:ilvl="0" w:tplc="C876CED6">
      <w:start w:val="1"/>
      <w:numFmt w:val="upperLetter"/>
      <w:lvlText w:val="%1."/>
      <w:lvlJc w:val="left"/>
      <w:pPr>
        <w:tabs>
          <w:tab w:val="num" w:pos="900"/>
        </w:tabs>
        <w:ind w:left="900" w:hanging="360"/>
      </w:pPr>
      <w:rPr>
        <w:b w:val="0"/>
        <w:i w:val="0"/>
      </w:rPr>
    </w:lvl>
    <w:lvl w:ilvl="1" w:tplc="78C6D96C">
      <w:start w:val="1"/>
      <w:numFmt w:val="lowerRoman"/>
      <w:lvlText w:val="%2."/>
      <w:lvlJc w:val="left"/>
      <w:pPr>
        <w:tabs>
          <w:tab w:val="num" w:pos="1440"/>
        </w:tabs>
        <w:ind w:left="1440" w:hanging="360"/>
      </w:pPr>
      <w:rPr>
        <w:rFonts w:ascii="Times New Roman" w:eastAsia="Times New Roman" w:hAnsi="Times New Roman" w:cs="Times New Roman"/>
        <w:b/>
        <w:bCs/>
        <w:i/>
        <w:iCs/>
      </w:rPr>
    </w:lvl>
    <w:lvl w:ilvl="2" w:tplc="43825246">
      <w:start w:val="1"/>
      <w:numFmt w:val="lowerRoman"/>
      <w:lvlText w:val="%3."/>
      <w:lvlJc w:val="right"/>
      <w:pPr>
        <w:tabs>
          <w:tab w:val="num" w:pos="2160"/>
        </w:tabs>
        <w:ind w:left="2160" w:hanging="180"/>
      </w:pPr>
      <w:rPr>
        <w:rFonts w:ascii="Times New Roman" w:eastAsia="Times New Roman" w:hAnsi="Times New Roman" w:cs="Times New Roman"/>
        <w:b/>
        <w:bCs/>
        <w:i/>
        <w:iCs/>
      </w:r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33E2B20A">
      <w:start w:val="5"/>
      <w:numFmt w:val="upperLetter"/>
      <w:lvlText w:val="%6&gt;"/>
      <w:lvlJc w:val="left"/>
      <w:pPr>
        <w:tabs>
          <w:tab w:val="num" w:pos="4500"/>
        </w:tabs>
        <w:ind w:left="450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 w15:restartNumberingAfterBreak="0">
    <w:nsid w:val="23121528"/>
    <w:multiLevelType w:val="hybridMultilevel"/>
    <w:tmpl w:val="95FA31EC"/>
    <w:lvl w:ilvl="0" w:tplc="04090001">
      <w:start w:val="1"/>
      <w:numFmt w:val="bullet"/>
      <w:lvlText w:val=""/>
      <w:lvlJc w:val="left"/>
      <w:pPr>
        <w:ind w:left="1260" w:hanging="360"/>
      </w:pPr>
      <w:rPr>
        <w:rFonts w:ascii="Symbol" w:hAnsi="Symbol" w:hint="default"/>
      </w:rPr>
    </w:lvl>
    <w:lvl w:ilvl="1" w:tplc="04090003" w:tentative="1">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3" w15:restartNumberingAfterBreak="0">
    <w:nsid w:val="3DF17777"/>
    <w:multiLevelType w:val="hybridMultilevel"/>
    <w:tmpl w:val="D8D62C20"/>
    <w:lvl w:ilvl="0" w:tplc="04090001">
      <w:start w:val="1"/>
      <w:numFmt w:val="bullet"/>
      <w:lvlText w:val=""/>
      <w:lvlJc w:val="left"/>
      <w:pPr>
        <w:ind w:left="1260" w:hanging="360"/>
      </w:pPr>
      <w:rPr>
        <w:rFonts w:ascii="Symbol" w:hAnsi="Symbol" w:hint="default"/>
      </w:rPr>
    </w:lvl>
    <w:lvl w:ilvl="1" w:tplc="04090003" w:tentative="1">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4" w15:restartNumberingAfterBreak="0">
    <w:nsid w:val="55710973"/>
    <w:multiLevelType w:val="hybridMultilevel"/>
    <w:tmpl w:val="50540EBA"/>
    <w:lvl w:ilvl="0" w:tplc="04090001">
      <w:start w:val="1"/>
      <w:numFmt w:val="bullet"/>
      <w:lvlText w:val=""/>
      <w:lvlJc w:val="left"/>
      <w:pPr>
        <w:tabs>
          <w:tab w:val="num" w:pos="900"/>
        </w:tabs>
        <w:ind w:left="900" w:hanging="360"/>
      </w:pPr>
      <w:rPr>
        <w:rFonts w:ascii="Symbol" w:hAnsi="Symbol" w:hint="default"/>
        <w:b w:val="0"/>
        <w:i w:val="0"/>
      </w:rPr>
    </w:lvl>
    <w:lvl w:ilvl="1" w:tplc="78C6D96C">
      <w:start w:val="1"/>
      <w:numFmt w:val="lowerRoman"/>
      <w:lvlText w:val="%2."/>
      <w:lvlJc w:val="left"/>
      <w:pPr>
        <w:tabs>
          <w:tab w:val="num" w:pos="1440"/>
        </w:tabs>
        <w:ind w:left="1440" w:hanging="360"/>
      </w:pPr>
      <w:rPr>
        <w:rFonts w:ascii="Times New Roman" w:eastAsia="Times New Roman" w:hAnsi="Times New Roman" w:cs="Times New Roman"/>
        <w:b/>
        <w:bCs/>
        <w:i/>
        <w:iCs/>
      </w:rPr>
    </w:lvl>
    <w:lvl w:ilvl="2" w:tplc="43825246">
      <w:start w:val="1"/>
      <w:numFmt w:val="lowerRoman"/>
      <w:lvlText w:val="%3."/>
      <w:lvlJc w:val="right"/>
      <w:pPr>
        <w:tabs>
          <w:tab w:val="num" w:pos="2160"/>
        </w:tabs>
        <w:ind w:left="2160" w:hanging="180"/>
      </w:pPr>
      <w:rPr>
        <w:rFonts w:ascii="Times New Roman" w:eastAsia="Times New Roman" w:hAnsi="Times New Roman" w:cs="Times New Roman"/>
        <w:b/>
        <w:bCs/>
        <w:i/>
        <w:iCs/>
      </w:r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33E2B20A">
      <w:start w:val="5"/>
      <w:numFmt w:val="upperLetter"/>
      <w:lvlText w:val="%6&gt;"/>
      <w:lvlJc w:val="left"/>
      <w:pPr>
        <w:tabs>
          <w:tab w:val="num" w:pos="4500"/>
        </w:tabs>
        <w:ind w:left="450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num w:numId="1" w16cid:durableId="727799498">
    <w:abstractNumId w:val="4"/>
  </w:num>
  <w:num w:numId="2" w16cid:durableId="22592055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5"/>
    </w:lvlOverride>
    <w:lvlOverride w:ilvl="6">
      <w:startOverride w:val="1"/>
    </w:lvlOverride>
    <w:lvlOverride w:ilvl="7">
      <w:startOverride w:val="1"/>
    </w:lvlOverride>
    <w:lvlOverride w:ilvl="8">
      <w:startOverride w:val="1"/>
    </w:lvlOverride>
  </w:num>
  <w:num w:numId="3" w16cid:durableId="2146971397">
    <w:abstractNumId w:val="4"/>
  </w:num>
  <w:num w:numId="4" w16cid:durableId="1751732317">
    <w:abstractNumId w:val="1"/>
  </w:num>
  <w:num w:numId="5" w16cid:durableId="1777559381">
    <w:abstractNumId w:val="0"/>
  </w:num>
  <w:num w:numId="6" w16cid:durableId="356008724">
    <w:abstractNumId w:val="2"/>
  </w:num>
  <w:num w:numId="7" w16cid:durableId="66540590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E43C7"/>
    <w:rsid w:val="00032182"/>
    <w:rsid w:val="00043661"/>
    <w:rsid w:val="000855FB"/>
    <w:rsid w:val="000F0AB1"/>
    <w:rsid w:val="000F24EA"/>
    <w:rsid w:val="00115587"/>
    <w:rsid w:val="001178EF"/>
    <w:rsid w:val="00123296"/>
    <w:rsid w:val="00134851"/>
    <w:rsid w:val="001516C2"/>
    <w:rsid w:val="00152423"/>
    <w:rsid w:val="001B59C8"/>
    <w:rsid w:val="001D4712"/>
    <w:rsid w:val="001E4284"/>
    <w:rsid w:val="00202C56"/>
    <w:rsid w:val="00211E6F"/>
    <w:rsid w:val="00223C90"/>
    <w:rsid w:val="00382204"/>
    <w:rsid w:val="003A1F6F"/>
    <w:rsid w:val="003C786E"/>
    <w:rsid w:val="003D13EA"/>
    <w:rsid w:val="00403A36"/>
    <w:rsid w:val="00416758"/>
    <w:rsid w:val="0042468E"/>
    <w:rsid w:val="004810D2"/>
    <w:rsid w:val="004A11AE"/>
    <w:rsid w:val="004B39AF"/>
    <w:rsid w:val="004F4DFB"/>
    <w:rsid w:val="00511EA3"/>
    <w:rsid w:val="00534CD8"/>
    <w:rsid w:val="005439AC"/>
    <w:rsid w:val="00557BE0"/>
    <w:rsid w:val="005978B6"/>
    <w:rsid w:val="005A5FE8"/>
    <w:rsid w:val="005E1E74"/>
    <w:rsid w:val="006019B9"/>
    <w:rsid w:val="00611921"/>
    <w:rsid w:val="006611C4"/>
    <w:rsid w:val="0069710E"/>
    <w:rsid w:val="006A6217"/>
    <w:rsid w:val="006C732D"/>
    <w:rsid w:val="006E28AD"/>
    <w:rsid w:val="0073508C"/>
    <w:rsid w:val="00774C11"/>
    <w:rsid w:val="007A39BF"/>
    <w:rsid w:val="007A6A80"/>
    <w:rsid w:val="00826FC6"/>
    <w:rsid w:val="00863D7F"/>
    <w:rsid w:val="008A41BA"/>
    <w:rsid w:val="008D621C"/>
    <w:rsid w:val="00966247"/>
    <w:rsid w:val="0098123E"/>
    <w:rsid w:val="009E43C7"/>
    <w:rsid w:val="009F23AB"/>
    <w:rsid w:val="00A05D45"/>
    <w:rsid w:val="00A6409A"/>
    <w:rsid w:val="00AB5262"/>
    <w:rsid w:val="00AE2898"/>
    <w:rsid w:val="00B07271"/>
    <w:rsid w:val="00B4733E"/>
    <w:rsid w:val="00C22EF2"/>
    <w:rsid w:val="00C92C68"/>
    <w:rsid w:val="00C946FD"/>
    <w:rsid w:val="00D82541"/>
    <w:rsid w:val="00DB3EDC"/>
    <w:rsid w:val="00DC39D3"/>
    <w:rsid w:val="00DD14ED"/>
    <w:rsid w:val="00DD620A"/>
    <w:rsid w:val="00DE1C77"/>
    <w:rsid w:val="00E01591"/>
    <w:rsid w:val="00E02CAA"/>
    <w:rsid w:val="00E949AC"/>
    <w:rsid w:val="00ED7D6B"/>
    <w:rsid w:val="00F14564"/>
    <w:rsid w:val="00F47C7D"/>
    <w:rsid w:val="00F8535A"/>
    <w:rsid w:val="00FB792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C41073"/>
  <w15:chartTrackingRefBased/>
  <w15:docId w15:val="{F6E98AE7-915A-4D2E-8FFC-83FF479553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E43C7"/>
    <w:pPr>
      <w:spacing w:after="0" w:line="240" w:lineRule="auto"/>
    </w:pPr>
    <w:rPr>
      <w:rFonts w:ascii="Times New Roman" w:eastAsia="Times New Roman" w:hAnsi="Times New Roman" w:cs="Times New Roman"/>
      <w:kern w:val="0"/>
      <w:sz w:val="24"/>
      <w:szCs w:val="24"/>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E43C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515468">
      <w:bodyDiv w:val="1"/>
      <w:marLeft w:val="0"/>
      <w:marRight w:val="0"/>
      <w:marTop w:val="0"/>
      <w:marBottom w:val="0"/>
      <w:divBdr>
        <w:top w:val="none" w:sz="0" w:space="0" w:color="auto"/>
        <w:left w:val="none" w:sz="0" w:space="0" w:color="auto"/>
        <w:bottom w:val="none" w:sz="0" w:space="0" w:color="auto"/>
        <w:right w:val="none" w:sz="0" w:space="0" w:color="auto"/>
      </w:divBdr>
    </w:div>
    <w:div w:id="17975591">
      <w:bodyDiv w:val="1"/>
      <w:marLeft w:val="0"/>
      <w:marRight w:val="0"/>
      <w:marTop w:val="0"/>
      <w:marBottom w:val="0"/>
      <w:divBdr>
        <w:top w:val="none" w:sz="0" w:space="0" w:color="auto"/>
        <w:left w:val="none" w:sz="0" w:space="0" w:color="auto"/>
        <w:bottom w:val="none" w:sz="0" w:space="0" w:color="auto"/>
        <w:right w:val="none" w:sz="0" w:space="0" w:color="auto"/>
      </w:divBdr>
    </w:div>
    <w:div w:id="63455812">
      <w:bodyDiv w:val="1"/>
      <w:marLeft w:val="0"/>
      <w:marRight w:val="0"/>
      <w:marTop w:val="0"/>
      <w:marBottom w:val="0"/>
      <w:divBdr>
        <w:top w:val="none" w:sz="0" w:space="0" w:color="auto"/>
        <w:left w:val="none" w:sz="0" w:space="0" w:color="auto"/>
        <w:bottom w:val="none" w:sz="0" w:space="0" w:color="auto"/>
        <w:right w:val="none" w:sz="0" w:space="0" w:color="auto"/>
      </w:divBdr>
    </w:div>
    <w:div w:id="80689861">
      <w:bodyDiv w:val="1"/>
      <w:marLeft w:val="0"/>
      <w:marRight w:val="0"/>
      <w:marTop w:val="0"/>
      <w:marBottom w:val="0"/>
      <w:divBdr>
        <w:top w:val="none" w:sz="0" w:space="0" w:color="auto"/>
        <w:left w:val="none" w:sz="0" w:space="0" w:color="auto"/>
        <w:bottom w:val="none" w:sz="0" w:space="0" w:color="auto"/>
        <w:right w:val="none" w:sz="0" w:space="0" w:color="auto"/>
      </w:divBdr>
    </w:div>
    <w:div w:id="105010456">
      <w:bodyDiv w:val="1"/>
      <w:marLeft w:val="0"/>
      <w:marRight w:val="0"/>
      <w:marTop w:val="0"/>
      <w:marBottom w:val="0"/>
      <w:divBdr>
        <w:top w:val="none" w:sz="0" w:space="0" w:color="auto"/>
        <w:left w:val="none" w:sz="0" w:space="0" w:color="auto"/>
        <w:bottom w:val="none" w:sz="0" w:space="0" w:color="auto"/>
        <w:right w:val="none" w:sz="0" w:space="0" w:color="auto"/>
      </w:divBdr>
    </w:div>
    <w:div w:id="254680118">
      <w:bodyDiv w:val="1"/>
      <w:marLeft w:val="0"/>
      <w:marRight w:val="0"/>
      <w:marTop w:val="0"/>
      <w:marBottom w:val="0"/>
      <w:divBdr>
        <w:top w:val="none" w:sz="0" w:space="0" w:color="auto"/>
        <w:left w:val="none" w:sz="0" w:space="0" w:color="auto"/>
        <w:bottom w:val="none" w:sz="0" w:space="0" w:color="auto"/>
        <w:right w:val="none" w:sz="0" w:space="0" w:color="auto"/>
      </w:divBdr>
    </w:div>
    <w:div w:id="473986951">
      <w:bodyDiv w:val="1"/>
      <w:marLeft w:val="0"/>
      <w:marRight w:val="0"/>
      <w:marTop w:val="0"/>
      <w:marBottom w:val="0"/>
      <w:divBdr>
        <w:top w:val="none" w:sz="0" w:space="0" w:color="auto"/>
        <w:left w:val="none" w:sz="0" w:space="0" w:color="auto"/>
        <w:bottom w:val="none" w:sz="0" w:space="0" w:color="auto"/>
        <w:right w:val="none" w:sz="0" w:space="0" w:color="auto"/>
      </w:divBdr>
    </w:div>
    <w:div w:id="503712070">
      <w:bodyDiv w:val="1"/>
      <w:marLeft w:val="0"/>
      <w:marRight w:val="0"/>
      <w:marTop w:val="0"/>
      <w:marBottom w:val="0"/>
      <w:divBdr>
        <w:top w:val="none" w:sz="0" w:space="0" w:color="auto"/>
        <w:left w:val="none" w:sz="0" w:space="0" w:color="auto"/>
        <w:bottom w:val="none" w:sz="0" w:space="0" w:color="auto"/>
        <w:right w:val="none" w:sz="0" w:space="0" w:color="auto"/>
      </w:divBdr>
    </w:div>
    <w:div w:id="530387642">
      <w:bodyDiv w:val="1"/>
      <w:marLeft w:val="0"/>
      <w:marRight w:val="0"/>
      <w:marTop w:val="0"/>
      <w:marBottom w:val="0"/>
      <w:divBdr>
        <w:top w:val="none" w:sz="0" w:space="0" w:color="auto"/>
        <w:left w:val="none" w:sz="0" w:space="0" w:color="auto"/>
        <w:bottom w:val="none" w:sz="0" w:space="0" w:color="auto"/>
        <w:right w:val="none" w:sz="0" w:space="0" w:color="auto"/>
      </w:divBdr>
    </w:div>
    <w:div w:id="545264619">
      <w:bodyDiv w:val="1"/>
      <w:marLeft w:val="0"/>
      <w:marRight w:val="0"/>
      <w:marTop w:val="0"/>
      <w:marBottom w:val="0"/>
      <w:divBdr>
        <w:top w:val="none" w:sz="0" w:space="0" w:color="auto"/>
        <w:left w:val="none" w:sz="0" w:space="0" w:color="auto"/>
        <w:bottom w:val="none" w:sz="0" w:space="0" w:color="auto"/>
        <w:right w:val="none" w:sz="0" w:space="0" w:color="auto"/>
      </w:divBdr>
    </w:div>
    <w:div w:id="865368401">
      <w:bodyDiv w:val="1"/>
      <w:marLeft w:val="0"/>
      <w:marRight w:val="0"/>
      <w:marTop w:val="0"/>
      <w:marBottom w:val="0"/>
      <w:divBdr>
        <w:top w:val="none" w:sz="0" w:space="0" w:color="auto"/>
        <w:left w:val="none" w:sz="0" w:space="0" w:color="auto"/>
        <w:bottom w:val="none" w:sz="0" w:space="0" w:color="auto"/>
        <w:right w:val="none" w:sz="0" w:space="0" w:color="auto"/>
      </w:divBdr>
    </w:div>
    <w:div w:id="885028736">
      <w:bodyDiv w:val="1"/>
      <w:marLeft w:val="0"/>
      <w:marRight w:val="0"/>
      <w:marTop w:val="0"/>
      <w:marBottom w:val="0"/>
      <w:divBdr>
        <w:top w:val="none" w:sz="0" w:space="0" w:color="auto"/>
        <w:left w:val="none" w:sz="0" w:space="0" w:color="auto"/>
        <w:bottom w:val="none" w:sz="0" w:space="0" w:color="auto"/>
        <w:right w:val="none" w:sz="0" w:space="0" w:color="auto"/>
      </w:divBdr>
    </w:div>
    <w:div w:id="908879921">
      <w:bodyDiv w:val="1"/>
      <w:marLeft w:val="0"/>
      <w:marRight w:val="0"/>
      <w:marTop w:val="0"/>
      <w:marBottom w:val="0"/>
      <w:divBdr>
        <w:top w:val="none" w:sz="0" w:space="0" w:color="auto"/>
        <w:left w:val="none" w:sz="0" w:space="0" w:color="auto"/>
        <w:bottom w:val="none" w:sz="0" w:space="0" w:color="auto"/>
        <w:right w:val="none" w:sz="0" w:space="0" w:color="auto"/>
      </w:divBdr>
    </w:div>
    <w:div w:id="927034275">
      <w:bodyDiv w:val="1"/>
      <w:marLeft w:val="0"/>
      <w:marRight w:val="0"/>
      <w:marTop w:val="0"/>
      <w:marBottom w:val="0"/>
      <w:divBdr>
        <w:top w:val="none" w:sz="0" w:space="0" w:color="auto"/>
        <w:left w:val="none" w:sz="0" w:space="0" w:color="auto"/>
        <w:bottom w:val="none" w:sz="0" w:space="0" w:color="auto"/>
        <w:right w:val="none" w:sz="0" w:space="0" w:color="auto"/>
      </w:divBdr>
    </w:div>
    <w:div w:id="1037312106">
      <w:bodyDiv w:val="1"/>
      <w:marLeft w:val="0"/>
      <w:marRight w:val="0"/>
      <w:marTop w:val="0"/>
      <w:marBottom w:val="0"/>
      <w:divBdr>
        <w:top w:val="none" w:sz="0" w:space="0" w:color="auto"/>
        <w:left w:val="none" w:sz="0" w:space="0" w:color="auto"/>
        <w:bottom w:val="none" w:sz="0" w:space="0" w:color="auto"/>
        <w:right w:val="none" w:sz="0" w:space="0" w:color="auto"/>
      </w:divBdr>
    </w:div>
    <w:div w:id="1058013343">
      <w:bodyDiv w:val="1"/>
      <w:marLeft w:val="0"/>
      <w:marRight w:val="0"/>
      <w:marTop w:val="0"/>
      <w:marBottom w:val="0"/>
      <w:divBdr>
        <w:top w:val="none" w:sz="0" w:space="0" w:color="auto"/>
        <w:left w:val="none" w:sz="0" w:space="0" w:color="auto"/>
        <w:bottom w:val="none" w:sz="0" w:space="0" w:color="auto"/>
        <w:right w:val="none" w:sz="0" w:space="0" w:color="auto"/>
      </w:divBdr>
    </w:div>
    <w:div w:id="1113358310">
      <w:bodyDiv w:val="1"/>
      <w:marLeft w:val="0"/>
      <w:marRight w:val="0"/>
      <w:marTop w:val="0"/>
      <w:marBottom w:val="0"/>
      <w:divBdr>
        <w:top w:val="none" w:sz="0" w:space="0" w:color="auto"/>
        <w:left w:val="none" w:sz="0" w:space="0" w:color="auto"/>
        <w:bottom w:val="none" w:sz="0" w:space="0" w:color="auto"/>
        <w:right w:val="none" w:sz="0" w:space="0" w:color="auto"/>
      </w:divBdr>
    </w:div>
    <w:div w:id="1231159318">
      <w:bodyDiv w:val="1"/>
      <w:marLeft w:val="0"/>
      <w:marRight w:val="0"/>
      <w:marTop w:val="0"/>
      <w:marBottom w:val="0"/>
      <w:divBdr>
        <w:top w:val="none" w:sz="0" w:space="0" w:color="auto"/>
        <w:left w:val="none" w:sz="0" w:space="0" w:color="auto"/>
        <w:bottom w:val="none" w:sz="0" w:space="0" w:color="auto"/>
        <w:right w:val="none" w:sz="0" w:space="0" w:color="auto"/>
      </w:divBdr>
    </w:div>
    <w:div w:id="1260868026">
      <w:bodyDiv w:val="1"/>
      <w:marLeft w:val="0"/>
      <w:marRight w:val="0"/>
      <w:marTop w:val="0"/>
      <w:marBottom w:val="0"/>
      <w:divBdr>
        <w:top w:val="none" w:sz="0" w:space="0" w:color="auto"/>
        <w:left w:val="none" w:sz="0" w:space="0" w:color="auto"/>
        <w:bottom w:val="none" w:sz="0" w:space="0" w:color="auto"/>
        <w:right w:val="none" w:sz="0" w:space="0" w:color="auto"/>
      </w:divBdr>
    </w:div>
    <w:div w:id="1615863505">
      <w:bodyDiv w:val="1"/>
      <w:marLeft w:val="0"/>
      <w:marRight w:val="0"/>
      <w:marTop w:val="0"/>
      <w:marBottom w:val="0"/>
      <w:divBdr>
        <w:top w:val="none" w:sz="0" w:space="0" w:color="auto"/>
        <w:left w:val="none" w:sz="0" w:space="0" w:color="auto"/>
        <w:bottom w:val="none" w:sz="0" w:space="0" w:color="auto"/>
        <w:right w:val="none" w:sz="0" w:space="0" w:color="auto"/>
      </w:divBdr>
    </w:div>
    <w:div w:id="1635678789">
      <w:bodyDiv w:val="1"/>
      <w:marLeft w:val="0"/>
      <w:marRight w:val="0"/>
      <w:marTop w:val="0"/>
      <w:marBottom w:val="0"/>
      <w:divBdr>
        <w:top w:val="none" w:sz="0" w:space="0" w:color="auto"/>
        <w:left w:val="none" w:sz="0" w:space="0" w:color="auto"/>
        <w:bottom w:val="none" w:sz="0" w:space="0" w:color="auto"/>
        <w:right w:val="none" w:sz="0" w:space="0" w:color="auto"/>
      </w:divBdr>
    </w:div>
    <w:div w:id="1688290852">
      <w:bodyDiv w:val="1"/>
      <w:marLeft w:val="0"/>
      <w:marRight w:val="0"/>
      <w:marTop w:val="0"/>
      <w:marBottom w:val="0"/>
      <w:divBdr>
        <w:top w:val="none" w:sz="0" w:space="0" w:color="auto"/>
        <w:left w:val="none" w:sz="0" w:space="0" w:color="auto"/>
        <w:bottom w:val="none" w:sz="0" w:space="0" w:color="auto"/>
        <w:right w:val="none" w:sz="0" w:space="0" w:color="auto"/>
      </w:divBdr>
    </w:div>
    <w:div w:id="1691183807">
      <w:bodyDiv w:val="1"/>
      <w:marLeft w:val="0"/>
      <w:marRight w:val="0"/>
      <w:marTop w:val="0"/>
      <w:marBottom w:val="0"/>
      <w:divBdr>
        <w:top w:val="none" w:sz="0" w:space="0" w:color="auto"/>
        <w:left w:val="none" w:sz="0" w:space="0" w:color="auto"/>
        <w:bottom w:val="none" w:sz="0" w:space="0" w:color="auto"/>
        <w:right w:val="none" w:sz="0" w:space="0" w:color="auto"/>
      </w:divBdr>
    </w:div>
    <w:div w:id="1726490849">
      <w:bodyDiv w:val="1"/>
      <w:marLeft w:val="0"/>
      <w:marRight w:val="0"/>
      <w:marTop w:val="0"/>
      <w:marBottom w:val="0"/>
      <w:divBdr>
        <w:top w:val="none" w:sz="0" w:space="0" w:color="auto"/>
        <w:left w:val="none" w:sz="0" w:space="0" w:color="auto"/>
        <w:bottom w:val="none" w:sz="0" w:space="0" w:color="auto"/>
        <w:right w:val="none" w:sz="0" w:space="0" w:color="auto"/>
      </w:divBdr>
    </w:div>
    <w:div w:id="1795949349">
      <w:bodyDiv w:val="1"/>
      <w:marLeft w:val="0"/>
      <w:marRight w:val="0"/>
      <w:marTop w:val="0"/>
      <w:marBottom w:val="0"/>
      <w:divBdr>
        <w:top w:val="none" w:sz="0" w:space="0" w:color="auto"/>
        <w:left w:val="none" w:sz="0" w:space="0" w:color="auto"/>
        <w:bottom w:val="none" w:sz="0" w:space="0" w:color="auto"/>
        <w:right w:val="none" w:sz="0" w:space="0" w:color="auto"/>
      </w:divBdr>
    </w:div>
    <w:div w:id="1972051122">
      <w:bodyDiv w:val="1"/>
      <w:marLeft w:val="0"/>
      <w:marRight w:val="0"/>
      <w:marTop w:val="0"/>
      <w:marBottom w:val="0"/>
      <w:divBdr>
        <w:top w:val="none" w:sz="0" w:space="0" w:color="auto"/>
        <w:left w:val="none" w:sz="0" w:space="0" w:color="auto"/>
        <w:bottom w:val="none" w:sz="0" w:space="0" w:color="auto"/>
        <w:right w:val="none" w:sz="0" w:space="0" w:color="auto"/>
      </w:divBdr>
    </w:div>
    <w:div w:id="2036688110">
      <w:bodyDiv w:val="1"/>
      <w:marLeft w:val="0"/>
      <w:marRight w:val="0"/>
      <w:marTop w:val="0"/>
      <w:marBottom w:val="0"/>
      <w:divBdr>
        <w:top w:val="none" w:sz="0" w:space="0" w:color="auto"/>
        <w:left w:val="none" w:sz="0" w:space="0" w:color="auto"/>
        <w:bottom w:val="none" w:sz="0" w:space="0" w:color="auto"/>
        <w:right w:val="none" w:sz="0" w:space="0" w:color="auto"/>
      </w:divBdr>
    </w:div>
    <w:div w:id="2041540540">
      <w:bodyDiv w:val="1"/>
      <w:marLeft w:val="0"/>
      <w:marRight w:val="0"/>
      <w:marTop w:val="0"/>
      <w:marBottom w:val="0"/>
      <w:divBdr>
        <w:top w:val="none" w:sz="0" w:space="0" w:color="auto"/>
        <w:left w:val="none" w:sz="0" w:space="0" w:color="auto"/>
        <w:bottom w:val="none" w:sz="0" w:space="0" w:color="auto"/>
        <w:right w:val="none" w:sz="0" w:space="0" w:color="auto"/>
      </w:divBdr>
    </w:div>
    <w:div w:id="2089494996">
      <w:bodyDiv w:val="1"/>
      <w:marLeft w:val="0"/>
      <w:marRight w:val="0"/>
      <w:marTop w:val="0"/>
      <w:marBottom w:val="0"/>
      <w:divBdr>
        <w:top w:val="none" w:sz="0" w:space="0" w:color="auto"/>
        <w:left w:val="none" w:sz="0" w:space="0" w:color="auto"/>
        <w:bottom w:val="none" w:sz="0" w:space="0" w:color="auto"/>
        <w:right w:val="none" w:sz="0" w:space="0" w:color="auto"/>
      </w:divBdr>
    </w:div>
    <w:div w:id="21153215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4CA0EFE-C962-4C9B-B958-B775390878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509</Words>
  <Characters>2905</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Kyle Lamb</dc:creator>
  <cp:keywords/>
  <dc:description/>
  <cp:lastModifiedBy>Kyle Lamb</cp:lastModifiedBy>
  <cp:revision>2</cp:revision>
  <cp:lastPrinted>2025-04-10T17:56:00Z</cp:lastPrinted>
  <dcterms:created xsi:type="dcterms:W3CDTF">2025-08-05T13:21:00Z</dcterms:created>
  <dcterms:modified xsi:type="dcterms:W3CDTF">2025-08-05T13:21:00Z</dcterms:modified>
</cp:coreProperties>
</file>